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FDE106" w14:textId="0A7426A8" w:rsidR="005A60F9" w:rsidRPr="00AF1739" w:rsidRDefault="002249DD">
      <w:pPr>
        <w:spacing w:after="0" w:line="240" w:lineRule="auto"/>
        <w:rPr>
          <w:rFonts w:ascii="Arial Unicode MS" w:eastAsia="Arial Unicode MS" w:hAnsi="Arial Unicode MS" w:cs="Arial Unicode MS"/>
        </w:rPr>
      </w:pPr>
      <w:r w:rsidRPr="00AF1739">
        <w:rPr>
          <w:rFonts w:ascii="Arial Unicode MS" w:eastAsia="Arial Unicode MS" w:hAnsi="Arial Unicode MS" w:cs="Arial Unicode MS"/>
        </w:rPr>
        <w:t>MGOPS.</w:t>
      </w:r>
      <w:r w:rsidR="00E36A91" w:rsidRPr="00AF1739">
        <w:rPr>
          <w:rFonts w:ascii="Arial Unicode MS" w:eastAsia="Arial Unicode MS" w:hAnsi="Arial Unicode MS" w:cs="Arial Unicode MS"/>
        </w:rPr>
        <w:t xml:space="preserve"> I. PZP /2025</w:t>
      </w:r>
    </w:p>
    <w:p w14:paraId="4CAE8F4D" w14:textId="77777777" w:rsidR="005A60F9" w:rsidRPr="00AF1739" w:rsidRDefault="005A60F9">
      <w:pPr>
        <w:spacing w:after="0" w:line="240" w:lineRule="auto"/>
        <w:rPr>
          <w:rFonts w:ascii="Arial Unicode MS" w:eastAsia="Arial Unicode MS" w:hAnsi="Arial Unicode MS" w:cs="Arial Unicode MS"/>
        </w:rPr>
      </w:pPr>
    </w:p>
    <w:p w14:paraId="5FBC5AEE" w14:textId="77777777" w:rsidR="005A60F9" w:rsidRPr="00AF1739" w:rsidRDefault="00F52670" w:rsidP="00355FDE">
      <w:pPr>
        <w:spacing w:after="0" w:line="240" w:lineRule="auto"/>
        <w:ind w:left="720" w:firstLine="720"/>
        <w:rPr>
          <w:rFonts w:ascii="Arial Unicode MS" w:eastAsia="Arial Unicode MS" w:hAnsi="Arial Unicode MS" w:cs="Arial Unicode MS"/>
          <w:b/>
          <w:sz w:val="24"/>
          <w:szCs w:val="24"/>
        </w:rPr>
      </w:pPr>
      <w:bookmarkStart w:id="0" w:name="_Hlk147852338"/>
      <w:bookmarkEnd w:id="0"/>
      <w:r w:rsidRPr="00AF1739">
        <w:rPr>
          <w:rFonts w:ascii="Arial Unicode MS" w:eastAsia="Arial Unicode MS" w:hAnsi="Arial Unicode MS" w:cs="Arial Unicode MS"/>
          <w:b/>
          <w:sz w:val="24"/>
          <w:szCs w:val="24"/>
        </w:rPr>
        <w:t>SPECYFIKACJA WARUNKÓW ZAMÓWIENIA (dalej SWZ)</w:t>
      </w:r>
    </w:p>
    <w:p w14:paraId="57F9541F" w14:textId="77777777" w:rsidR="005A60F9" w:rsidRPr="00AF1739" w:rsidRDefault="00A54419" w:rsidP="00A54419">
      <w:pPr>
        <w:tabs>
          <w:tab w:val="left" w:pos="2235"/>
        </w:tabs>
        <w:spacing w:after="120" w:line="24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AF1739">
        <w:rPr>
          <w:rFonts w:ascii="Arial Unicode MS" w:eastAsia="Arial Unicode MS" w:hAnsi="Arial Unicode MS" w:cs="Arial Unicode MS"/>
          <w:b/>
          <w:sz w:val="20"/>
          <w:szCs w:val="20"/>
        </w:rPr>
        <w:tab/>
      </w:r>
    </w:p>
    <w:p w14:paraId="131D062D" w14:textId="77777777" w:rsidR="005A60F9" w:rsidRPr="00AF1739" w:rsidRDefault="00F52670">
      <w:pPr>
        <w:spacing w:after="120" w:line="240" w:lineRule="auto"/>
        <w:jc w:val="center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AF1739">
        <w:rPr>
          <w:rFonts w:ascii="Arial Unicode MS" w:eastAsia="Arial Unicode MS" w:hAnsi="Arial Unicode MS" w:cs="Arial Unicode MS"/>
          <w:b/>
          <w:sz w:val="20"/>
          <w:szCs w:val="20"/>
        </w:rPr>
        <w:t>dla zamówienia o wartości mniejszej od progów unijnych określonych w art. 3 ust. 1 pkt 1 ustawy z dnia 11 września 2019 r. - Prawo zamówień publicznych.</w:t>
      </w:r>
    </w:p>
    <w:p w14:paraId="5B82A8D0" w14:textId="77777777" w:rsidR="005A60F9" w:rsidRPr="00AF1739" w:rsidRDefault="005A60F9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3E9323CE" w14:textId="77777777" w:rsidR="005A60F9" w:rsidRPr="00AF1739" w:rsidRDefault="00F52670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AF1739">
        <w:rPr>
          <w:rFonts w:ascii="Arial Unicode MS" w:eastAsia="Arial Unicode MS" w:hAnsi="Arial Unicode MS" w:cs="Arial Unicode MS"/>
          <w:sz w:val="20"/>
          <w:szCs w:val="20"/>
        </w:rPr>
        <w:t>Postępowanie prowadzone jest zgodnie z ustawą z dnia 11 września 2019 r. - Prawo zamówień publicznych (dalej Pzp) (Dz. U. z 2024 r., poz. 1320</w:t>
      </w:r>
      <w:r w:rsidR="00355FDE" w:rsidRPr="00AF1739">
        <w:rPr>
          <w:rFonts w:ascii="Arial Unicode MS" w:eastAsia="Arial Unicode MS" w:hAnsi="Arial Unicode MS" w:cs="Arial Unicode MS"/>
          <w:sz w:val="20"/>
          <w:szCs w:val="20"/>
        </w:rPr>
        <w:t xml:space="preserve"> ze zm).</w:t>
      </w:r>
    </w:p>
    <w:p w14:paraId="2DD1736C" w14:textId="77777777" w:rsidR="005A60F9" w:rsidRPr="00AF1739" w:rsidRDefault="005A60F9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5745CB0D" w14:textId="77777777" w:rsidR="005A60F9" w:rsidRPr="00AF1739" w:rsidRDefault="005A60F9">
      <w:pPr>
        <w:spacing w:after="0" w:line="240" w:lineRule="auto"/>
        <w:jc w:val="center"/>
        <w:rPr>
          <w:rFonts w:ascii="Arial Unicode MS" w:eastAsia="Arial Unicode MS" w:hAnsi="Arial Unicode MS" w:cs="Arial Unicode MS"/>
          <w:sz w:val="20"/>
          <w:szCs w:val="20"/>
        </w:rPr>
      </w:pPr>
    </w:p>
    <w:p w14:paraId="2B8BA33E" w14:textId="77777777" w:rsidR="005A60F9" w:rsidRPr="00AF1739" w:rsidRDefault="005A60F9">
      <w:pPr>
        <w:spacing w:after="0" w:line="240" w:lineRule="auto"/>
        <w:jc w:val="center"/>
        <w:rPr>
          <w:rFonts w:ascii="Arial Unicode MS" w:eastAsia="Arial Unicode MS" w:hAnsi="Arial Unicode MS" w:cs="Arial Unicode MS"/>
          <w:sz w:val="20"/>
          <w:szCs w:val="20"/>
        </w:rPr>
      </w:pPr>
    </w:p>
    <w:p w14:paraId="27023C1F" w14:textId="77777777" w:rsidR="005A60F9" w:rsidRPr="00AF1739" w:rsidRDefault="00F52670">
      <w:pPr>
        <w:spacing w:after="0" w:line="240" w:lineRule="auto"/>
        <w:jc w:val="center"/>
        <w:rPr>
          <w:rFonts w:ascii="Arial Unicode MS" w:eastAsia="Arial Unicode MS" w:hAnsi="Arial Unicode MS" w:cs="Arial Unicode MS"/>
          <w:sz w:val="20"/>
          <w:szCs w:val="20"/>
        </w:rPr>
      </w:pPr>
      <w:r w:rsidRPr="00AF1739">
        <w:rPr>
          <w:rFonts w:ascii="Arial Unicode MS" w:eastAsia="Arial Unicode MS" w:hAnsi="Arial Unicode MS" w:cs="Arial Unicode MS"/>
          <w:sz w:val="20"/>
          <w:szCs w:val="20"/>
        </w:rPr>
        <w:t xml:space="preserve">Postępowanie o udzielenie zamówienia na: </w:t>
      </w:r>
    </w:p>
    <w:p w14:paraId="1BC92663" w14:textId="77777777" w:rsidR="001D7AFC" w:rsidRPr="00AF1739" w:rsidRDefault="001D7AFC">
      <w:pPr>
        <w:spacing w:after="0" w:line="240" w:lineRule="auto"/>
        <w:jc w:val="center"/>
        <w:rPr>
          <w:rFonts w:ascii="Arial Unicode MS" w:eastAsia="Arial Unicode MS" w:hAnsi="Arial Unicode MS" w:cs="Arial Unicode MS"/>
          <w:sz w:val="20"/>
          <w:szCs w:val="20"/>
        </w:rPr>
      </w:pPr>
    </w:p>
    <w:p w14:paraId="0ED2757D" w14:textId="77777777" w:rsidR="005A60F9" w:rsidRPr="00AF1739" w:rsidRDefault="005A60F9" w:rsidP="00A54419">
      <w:pPr>
        <w:spacing w:after="0" w:line="240" w:lineRule="auto"/>
        <w:jc w:val="both"/>
        <w:rPr>
          <w:rFonts w:ascii="Arial Unicode MS" w:eastAsia="Arial Unicode MS" w:hAnsi="Arial Unicode MS" w:cs="Arial Unicode MS"/>
          <w:bCs/>
          <w:iCs/>
          <w:sz w:val="20"/>
          <w:szCs w:val="20"/>
          <w:lang w:eastAsia="ar-SA"/>
        </w:rPr>
      </w:pPr>
    </w:p>
    <w:p w14:paraId="3AF207DD" w14:textId="77777777" w:rsidR="00355FDE" w:rsidRPr="00AF1739" w:rsidRDefault="00355FDE" w:rsidP="00355FDE">
      <w:pPr>
        <w:spacing w:after="0" w:line="240" w:lineRule="auto"/>
        <w:ind w:left="26"/>
        <w:jc w:val="both"/>
        <w:rPr>
          <w:rFonts w:ascii="Arial Unicode MS" w:eastAsia="Arial Unicode MS" w:hAnsi="Arial Unicode MS" w:cs="Arial Unicode MS"/>
          <w:b/>
          <w:sz w:val="16"/>
          <w:szCs w:val="16"/>
        </w:rPr>
      </w:pPr>
      <w:r w:rsidRPr="00AF1739">
        <w:rPr>
          <w:rFonts w:ascii="Arial Unicode MS" w:eastAsia="Arial Unicode MS" w:hAnsi="Arial Unicode MS" w:cs="Arial Unicode MS"/>
          <w:b/>
          <w:sz w:val="16"/>
          <w:szCs w:val="16"/>
        </w:rPr>
        <w:t xml:space="preserve">                                „Świadczenie usług schronienia z całodziennym wyżywieniem dla osób bezdomnych</w:t>
      </w:r>
    </w:p>
    <w:p w14:paraId="72247FC0" w14:textId="2F811ECB" w:rsidR="00355FDE" w:rsidRPr="00AF1739" w:rsidRDefault="00355FDE" w:rsidP="00355FDE">
      <w:pPr>
        <w:spacing w:after="0" w:line="240" w:lineRule="auto"/>
        <w:ind w:left="26"/>
        <w:jc w:val="both"/>
        <w:rPr>
          <w:rFonts w:ascii="Arial Unicode MS" w:eastAsia="Arial Unicode MS" w:hAnsi="Arial Unicode MS" w:cs="Arial Unicode MS"/>
          <w:b/>
          <w:sz w:val="16"/>
          <w:szCs w:val="16"/>
        </w:rPr>
      </w:pPr>
      <w:r w:rsidRPr="00AF1739">
        <w:rPr>
          <w:rFonts w:ascii="Arial Unicode MS" w:eastAsia="Arial Unicode MS" w:hAnsi="Arial Unicode MS" w:cs="Arial Unicode MS"/>
          <w:b/>
          <w:sz w:val="16"/>
          <w:szCs w:val="16"/>
        </w:rPr>
        <w:t xml:space="preserve">                                                      </w:t>
      </w:r>
      <w:r w:rsidR="00E23BD8">
        <w:rPr>
          <w:rFonts w:ascii="Arial Unicode MS" w:eastAsia="Arial Unicode MS" w:hAnsi="Arial Unicode MS" w:cs="Arial Unicode MS"/>
          <w:b/>
          <w:sz w:val="16"/>
          <w:szCs w:val="16"/>
        </w:rPr>
        <w:t>(kobiet i /lub mężczyzn</w:t>
      </w:r>
      <w:r w:rsidRPr="00AF1739">
        <w:rPr>
          <w:rFonts w:ascii="Arial Unicode MS" w:eastAsia="Arial Unicode MS" w:hAnsi="Arial Unicode MS" w:cs="Arial Unicode MS"/>
          <w:b/>
          <w:sz w:val="16"/>
          <w:szCs w:val="16"/>
        </w:rPr>
        <w:t>) z terenu Gminy Leśna w 2026 roku”</w:t>
      </w:r>
    </w:p>
    <w:p w14:paraId="7D45DA1D" w14:textId="77777777" w:rsidR="005A60F9" w:rsidRPr="00AF1739" w:rsidRDefault="005A60F9">
      <w:pPr>
        <w:spacing w:after="0" w:line="240" w:lineRule="auto"/>
        <w:ind w:left="26"/>
        <w:jc w:val="both"/>
        <w:rPr>
          <w:rFonts w:ascii="Arial Unicode MS" w:eastAsia="Arial Unicode MS" w:hAnsi="Arial Unicode MS" w:cs="Arial Unicode MS"/>
          <w:bCs/>
          <w:iCs/>
          <w:sz w:val="20"/>
          <w:szCs w:val="20"/>
          <w:lang w:eastAsia="ar-SA"/>
        </w:rPr>
      </w:pPr>
    </w:p>
    <w:p w14:paraId="7BCD83FE" w14:textId="77777777" w:rsidR="005A60F9" w:rsidRPr="00AF1739" w:rsidRDefault="005A60F9" w:rsidP="00355FDE">
      <w:pPr>
        <w:spacing w:after="0" w:line="240" w:lineRule="auto"/>
        <w:jc w:val="both"/>
        <w:rPr>
          <w:rFonts w:ascii="Arial Unicode MS" w:eastAsia="Arial Unicode MS" w:hAnsi="Arial Unicode MS" w:cs="Arial Unicode MS"/>
          <w:bCs/>
          <w:iCs/>
          <w:sz w:val="20"/>
          <w:szCs w:val="20"/>
          <w:lang w:eastAsia="ar-SA"/>
        </w:rPr>
      </w:pPr>
    </w:p>
    <w:p w14:paraId="3376EB39" w14:textId="77777777" w:rsidR="001746B8" w:rsidRPr="00AF1739" w:rsidRDefault="001746B8" w:rsidP="00E23BD8">
      <w:pPr>
        <w:spacing w:after="0" w:line="240" w:lineRule="auto"/>
        <w:rPr>
          <w:rFonts w:ascii="Arial Unicode MS" w:eastAsia="Arial Unicode MS" w:hAnsi="Arial Unicode MS" w:cs="Arial Unicode MS"/>
          <w:bCs/>
          <w:iCs/>
          <w:sz w:val="20"/>
          <w:szCs w:val="20"/>
          <w:lang w:eastAsia="ar-SA"/>
        </w:rPr>
      </w:pPr>
    </w:p>
    <w:p w14:paraId="742AC4B4" w14:textId="77777777" w:rsidR="001746B8" w:rsidRPr="00AF1739" w:rsidRDefault="001746B8">
      <w:pPr>
        <w:spacing w:after="0" w:line="240" w:lineRule="auto"/>
        <w:ind w:left="5103"/>
        <w:jc w:val="center"/>
        <w:rPr>
          <w:rFonts w:ascii="Arial Unicode MS" w:eastAsia="Arial Unicode MS" w:hAnsi="Arial Unicode MS" w:cs="Arial Unicode MS"/>
          <w:bCs/>
          <w:iCs/>
          <w:sz w:val="20"/>
          <w:szCs w:val="20"/>
          <w:lang w:eastAsia="ar-SA"/>
        </w:rPr>
      </w:pPr>
    </w:p>
    <w:p w14:paraId="27C93187" w14:textId="77777777" w:rsidR="001746B8" w:rsidRPr="00AF1739" w:rsidRDefault="001746B8">
      <w:pPr>
        <w:spacing w:after="0" w:line="240" w:lineRule="auto"/>
        <w:ind w:left="5103"/>
        <w:jc w:val="center"/>
        <w:rPr>
          <w:rFonts w:ascii="Arial Unicode MS" w:eastAsia="Arial Unicode MS" w:hAnsi="Arial Unicode MS" w:cs="Arial Unicode MS"/>
          <w:bCs/>
          <w:iCs/>
          <w:sz w:val="20"/>
          <w:szCs w:val="20"/>
          <w:lang w:eastAsia="ar-SA"/>
        </w:rPr>
      </w:pPr>
    </w:p>
    <w:p w14:paraId="6B4CFD59" w14:textId="77777777" w:rsidR="00D12C75" w:rsidRDefault="00D12C75" w:rsidP="00D12C75">
      <w:pPr>
        <w:spacing w:after="0" w:line="240" w:lineRule="auto"/>
        <w:rPr>
          <w:rFonts w:ascii="Arial Unicode MS" w:eastAsia="Arial Unicode MS" w:hAnsi="Arial Unicode MS" w:cs="Arial Unicode MS"/>
          <w:bCs/>
          <w:iCs/>
          <w:sz w:val="20"/>
          <w:szCs w:val="20"/>
          <w:lang w:eastAsia="ar-SA"/>
        </w:rPr>
      </w:pPr>
    </w:p>
    <w:p w14:paraId="03A01FC5" w14:textId="77777777" w:rsidR="00D12C75" w:rsidRDefault="00D12C75" w:rsidP="00D12C75">
      <w:pPr>
        <w:spacing w:after="0" w:line="240" w:lineRule="auto"/>
        <w:rPr>
          <w:rFonts w:ascii="Arial Unicode MS" w:eastAsia="Arial Unicode MS" w:hAnsi="Arial Unicode MS" w:cs="Arial Unicode MS"/>
          <w:bCs/>
          <w:iCs/>
          <w:sz w:val="20"/>
          <w:szCs w:val="20"/>
          <w:lang w:eastAsia="ar-SA"/>
        </w:rPr>
      </w:pPr>
    </w:p>
    <w:p w14:paraId="698D02C3" w14:textId="6D2912AB" w:rsidR="005A60F9" w:rsidRDefault="00D12C75" w:rsidP="00D12C75">
      <w:pPr>
        <w:spacing w:after="0" w:line="240" w:lineRule="auto"/>
        <w:ind w:left="5040" w:firstLine="720"/>
        <w:rPr>
          <w:rFonts w:ascii="Arial Unicode MS" w:eastAsia="Arial Unicode MS" w:hAnsi="Arial Unicode MS" w:cs="Arial Unicode MS"/>
          <w:bCs/>
          <w:iCs/>
          <w:sz w:val="20"/>
          <w:szCs w:val="20"/>
          <w:lang w:eastAsia="ar-SA"/>
        </w:rPr>
      </w:pPr>
      <w:r>
        <w:rPr>
          <w:rFonts w:ascii="Arial Unicode MS" w:eastAsia="Arial Unicode MS" w:hAnsi="Arial Unicode MS" w:cs="Arial Unicode MS"/>
          <w:bCs/>
          <w:iCs/>
          <w:sz w:val="20"/>
          <w:szCs w:val="20"/>
          <w:lang w:eastAsia="ar-SA"/>
        </w:rPr>
        <w:t xml:space="preserve">   Zatwierdził</w:t>
      </w:r>
    </w:p>
    <w:p w14:paraId="30EF735A" w14:textId="77777777" w:rsidR="00D12C75" w:rsidRDefault="00D12C75" w:rsidP="00D12C75">
      <w:pPr>
        <w:spacing w:after="0" w:line="240" w:lineRule="auto"/>
        <w:ind w:left="5103"/>
        <w:rPr>
          <w:rFonts w:ascii="Arial Unicode MS" w:eastAsia="Arial Unicode MS" w:hAnsi="Arial Unicode MS" w:cs="Arial Unicode MS"/>
          <w:bCs/>
          <w:iCs/>
          <w:sz w:val="20"/>
          <w:szCs w:val="20"/>
          <w:lang w:eastAsia="ar-SA"/>
        </w:rPr>
      </w:pPr>
    </w:p>
    <w:p w14:paraId="2D451BD2" w14:textId="24AD7B90" w:rsidR="00D12C75" w:rsidRPr="00D12C75" w:rsidRDefault="00D12C75" w:rsidP="00D12C75">
      <w:pPr>
        <w:spacing w:after="0" w:line="240" w:lineRule="auto"/>
        <w:ind w:left="5103"/>
        <w:rPr>
          <w:rFonts w:ascii="Arial Unicode MS" w:eastAsia="Arial Unicode MS" w:hAnsi="Arial Unicode MS" w:cs="Arial Unicode MS"/>
          <w:bCs/>
          <w:i/>
          <w:iCs/>
          <w:sz w:val="20"/>
          <w:szCs w:val="20"/>
          <w:lang w:eastAsia="ar-SA"/>
        </w:rPr>
      </w:pPr>
      <w:r w:rsidRPr="00D12C75">
        <w:rPr>
          <w:rFonts w:ascii="Arial Unicode MS" w:eastAsia="Arial Unicode MS" w:hAnsi="Arial Unicode MS" w:cs="Arial Unicode MS"/>
          <w:bCs/>
          <w:i/>
          <w:iCs/>
          <w:sz w:val="20"/>
          <w:szCs w:val="20"/>
          <w:lang w:eastAsia="ar-SA"/>
        </w:rPr>
        <w:t>Marlena Dąbrowska-Nowak</w:t>
      </w:r>
    </w:p>
    <w:p w14:paraId="7CC249BE" w14:textId="77777777" w:rsidR="00D12C75" w:rsidRPr="00D12C75" w:rsidRDefault="00D12C75" w:rsidP="00D12C75">
      <w:pPr>
        <w:spacing w:after="0" w:line="240" w:lineRule="auto"/>
        <w:rPr>
          <w:rFonts w:ascii="Arial Unicode MS" w:eastAsia="Arial Unicode MS" w:hAnsi="Arial Unicode MS" w:cs="Arial Unicode MS"/>
          <w:bCs/>
          <w:iCs/>
          <w:sz w:val="20"/>
          <w:szCs w:val="20"/>
          <w:lang w:eastAsia="ar-SA"/>
        </w:rPr>
      </w:pPr>
      <w:r w:rsidRPr="00D12C75">
        <w:rPr>
          <w:rFonts w:ascii="Arial Unicode MS" w:eastAsia="Arial Unicode MS" w:hAnsi="Arial Unicode MS" w:cs="Arial Unicode MS"/>
          <w:bCs/>
          <w:iCs/>
          <w:sz w:val="20"/>
          <w:szCs w:val="20"/>
          <w:lang w:eastAsia="ar-SA"/>
        </w:rPr>
        <w:t xml:space="preserve">                                                                                                         Dyrektor </w:t>
      </w:r>
    </w:p>
    <w:p w14:paraId="2DF4D573" w14:textId="7B9B53AD" w:rsidR="00D12C75" w:rsidRPr="00D12C75" w:rsidRDefault="00D12C75" w:rsidP="00D12C75">
      <w:pPr>
        <w:spacing w:after="0" w:line="240" w:lineRule="auto"/>
        <w:rPr>
          <w:rFonts w:ascii="Arial Unicode MS" w:eastAsia="Arial Unicode MS" w:hAnsi="Arial Unicode MS" w:cs="Arial Unicode MS"/>
          <w:bCs/>
          <w:iCs/>
          <w:sz w:val="20"/>
          <w:szCs w:val="20"/>
          <w:lang w:eastAsia="ar-SA"/>
        </w:rPr>
      </w:pPr>
      <w:r w:rsidRPr="00D12C75">
        <w:rPr>
          <w:rFonts w:ascii="Arial Unicode MS" w:eastAsia="Arial Unicode MS" w:hAnsi="Arial Unicode MS" w:cs="Arial Unicode MS"/>
          <w:bCs/>
          <w:iCs/>
          <w:sz w:val="20"/>
          <w:szCs w:val="20"/>
          <w:lang w:eastAsia="ar-SA"/>
        </w:rPr>
        <w:t xml:space="preserve">                                                                   Miejsko-Gminnego Ośrodka Pomocy Społecznej w Leśnej</w:t>
      </w:r>
    </w:p>
    <w:p w14:paraId="5B5D2A47" w14:textId="77777777" w:rsidR="00D12C75" w:rsidRPr="00D12C75" w:rsidRDefault="00D12C75" w:rsidP="00D12C75">
      <w:pPr>
        <w:spacing w:after="0" w:line="240" w:lineRule="auto"/>
        <w:ind w:left="5103"/>
        <w:rPr>
          <w:rFonts w:ascii="Arial Unicode MS" w:eastAsia="Arial Unicode MS" w:hAnsi="Arial Unicode MS" w:cs="Arial Unicode MS"/>
          <w:bCs/>
          <w:iCs/>
          <w:sz w:val="20"/>
          <w:szCs w:val="20"/>
          <w:lang w:eastAsia="ar-SA"/>
        </w:rPr>
      </w:pPr>
    </w:p>
    <w:p w14:paraId="61AFEEFF" w14:textId="77777777" w:rsidR="005A60F9" w:rsidRPr="00AF1739" w:rsidRDefault="005A60F9">
      <w:pPr>
        <w:spacing w:after="0" w:line="240" w:lineRule="auto"/>
        <w:ind w:left="5103"/>
        <w:jc w:val="center"/>
        <w:rPr>
          <w:rFonts w:ascii="Arial Unicode MS" w:eastAsia="Arial Unicode MS" w:hAnsi="Arial Unicode MS" w:cs="Arial Unicode MS"/>
          <w:bCs/>
          <w:iCs/>
          <w:sz w:val="20"/>
          <w:szCs w:val="20"/>
          <w:lang w:eastAsia="ar-SA"/>
        </w:rPr>
      </w:pPr>
    </w:p>
    <w:p w14:paraId="357085A7" w14:textId="77777777" w:rsidR="005A60F9" w:rsidRPr="00AF1739" w:rsidRDefault="005A60F9">
      <w:pPr>
        <w:spacing w:after="0" w:line="240" w:lineRule="auto"/>
        <w:ind w:left="5103"/>
        <w:jc w:val="center"/>
        <w:rPr>
          <w:rFonts w:ascii="Arial Unicode MS" w:eastAsia="Arial Unicode MS" w:hAnsi="Arial Unicode MS" w:cs="Arial Unicode MS"/>
          <w:bCs/>
          <w:iCs/>
          <w:sz w:val="20"/>
          <w:szCs w:val="20"/>
          <w:lang w:eastAsia="ar-SA"/>
        </w:rPr>
      </w:pPr>
      <w:bookmarkStart w:id="1" w:name="_GoBack"/>
      <w:bookmarkEnd w:id="1"/>
    </w:p>
    <w:p w14:paraId="5875A7DD" w14:textId="0B7944FF" w:rsidR="005A60F9" w:rsidRPr="00AF1739" w:rsidRDefault="00F52670" w:rsidP="00D12C75">
      <w:pPr>
        <w:spacing w:after="0" w:line="240" w:lineRule="auto"/>
        <w:ind w:left="26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AF1739">
        <w:rPr>
          <w:rFonts w:ascii="Arial Unicode MS" w:eastAsia="Arial Unicode MS" w:hAnsi="Arial Unicode MS" w:cs="Arial Unicode MS"/>
          <w:bCs/>
          <w:iCs/>
          <w:sz w:val="20"/>
          <w:szCs w:val="20"/>
          <w:lang w:eastAsia="ar-SA"/>
        </w:rPr>
        <w:tab/>
      </w:r>
      <w:r w:rsidRPr="00AF1739">
        <w:rPr>
          <w:rFonts w:ascii="Arial Unicode MS" w:eastAsia="Arial Unicode MS" w:hAnsi="Arial Unicode MS" w:cs="Arial Unicode MS"/>
          <w:bCs/>
          <w:iCs/>
          <w:sz w:val="20"/>
          <w:szCs w:val="20"/>
          <w:lang w:eastAsia="ar-SA"/>
        </w:rPr>
        <w:tab/>
      </w:r>
      <w:r w:rsidRPr="00AF1739">
        <w:rPr>
          <w:rFonts w:ascii="Arial Unicode MS" w:eastAsia="Arial Unicode MS" w:hAnsi="Arial Unicode MS" w:cs="Arial Unicode MS"/>
          <w:bCs/>
          <w:iCs/>
          <w:sz w:val="20"/>
          <w:szCs w:val="20"/>
          <w:lang w:eastAsia="ar-SA"/>
        </w:rPr>
        <w:tab/>
      </w:r>
      <w:r w:rsidRPr="00AF1739">
        <w:rPr>
          <w:rFonts w:ascii="Arial Unicode MS" w:eastAsia="Arial Unicode MS" w:hAnsi="Arial Unicode MS" w:cs="Arial Unicode MS"/>
          <w:bCs/>
          <w:iCs/>
          <w:sz w:val="20"/>
          <w:szCs w:val="20"/>
          <w:lang w:eastAsia="ar-SA"/>
        </w:rPr>
        <w:tab/>
      </w:r>
      <w:r w:rsidRPr="00AF1739">
        <w:rPr>
          <w:rFonts w:ascii="Arial Unicode MS" w:eastAsia="Arial Unicode MS" w:hAnsi="Arial Unicode MS" w:cs="Arial Unicode MS"/>
          <w:bCs/>
          <w:iCs/>
          <w:sz w:val="20"/>
          <w:szCs w:val="20"/>
          <w:lang w:eastAsia="ar-SA"/>
        </w:rPr>
        <w:tab/>
      </w:r>
      <w:r w:rsidRPr="00AF1739">
        <w:rPr>
          <w:rFonts w:ascii="Arial Unicode MS" w:eastAsia="Arial Unicode MS" w:hAnsi="Arial Unicode MS" w:cs="Arial Unicode MS"/>
          <w:bCs/>
          <w:iCs/>
          <w:sz w:val="20"/>
          <w:szCs w:val="20"/>
          <w:lang w:eastAsia="ar-SA"/>
        </w:rPr>
        <w:tab/>
      </w:r>
      <w:r w:rsidRPr="00AF1739">
        <w:rPr>
          <w:rFonts w:ascii="Arial Unicode MS" w:eastAsia="Arial Unicode MS" w:hAnsi="Arial Unicode MS" w:cs="Arial Unicode MS"/>
          <w:bCs/>
          <w:iCs/>
          <w:sz w:val="20"/>
          <w:szCs w:val="20"/>
          <w:lang w:eastAsia="ar-SA"/>
        </w:rPr>
        <w:tab/>
      </w:r>
    </w:p>
    <w:p w14:paraId="34B5B9C1" w14:textId="77777777" w:rsidR="005A60F9" w:rsidRPr="00AF1739" w:rsidRDefault="005A60F9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3AA3ED3E" w14:textId="77777777" w:rsidR="005A60F9" w:rsidRPr="00AF1739" w:rsidRDefault="005A60F9">
      <w:pPr>
        <w:spacing w:after="0" w:line="240" w:lineRule="auto"/>
        <w:textAlignment w:val="baseline"/>
        <w:rPr>
          <w:rFonts w:ascii="Arial Unicode MS" w:eastAsia="Arial Unicode MS" w:hAnsi="Arial Unicode MS" w:cs="Arial Unicode MS"/>
          <w:lang w:eastAsia="pl-PL"/>
        </w:rPr>
      </w:pPr>
    </w:p>
    <w:p w14:paraId="3DD12BFB" w14:textId="77777777" w:rsidR="009D4F71" w:rsidRPr="00AF1739" w:rsidRDefault="009D4F71" w:rsidP="009D4F71">
      <w:pPr>
        <w:spacing w:after="0" w:line="240" w:lineRule="auto"/>
        <w:rPr>
          <w:rFonts w:ascii="Arial Unicode MS" w:eastAsia="Arial Unicode MS" w:hAnsi="Arial Unicode MS" w:cs="Arial Unicode MS"/>
        </w:rPr>
      </w:pPr>
    </w:p>
    <w:p w14:paraId="1C910877" w14:textId="77777777" w:rsidR="00237119" w:rsidRPr="00AF1739" w:rsidRDefault="00237119" w:rsidP="009D4F71">
      <w:pPr>
        <w:spacing w:after="0" w:line="240" w:lineRule="auto"/>
        <w:ind w:left="2880" w:firstLine="720"/>
        <w:rPr>
          <w:rFonts w:ascii="Arial Unicode MS" w:eastAsia="Arial Unicode MS" w:hAnsi="Arial Unicode MS" w:cs="Arial Unicode MS"/>
          <w:sz w:val="20"/>
          <w:szCs w:val="20"/>
        </w:rPr>
      </w:pPr>
    </w:p>
    <w:p w14:paraId="02FE6D43" w14:textId="77777777" w:rsidR="00237119" w:rsidRPr="00AF1739" w:rsidRDefault="00237119" w:rsidP="009D4F71">
      <w:pPr>
        <w:spacing w:after="0" w:line="240" w:lineRule="auto"/>
        <w:ind w:left="2880" w:firstLine="720"/>
        <w:rPr>
          <w:rFonts w:ascii="Arial Unicode MS" w:eastAsia="Arial Unicode MS" w:hAnsi="Arial Unicode MS" w:cs="Arial Unicode MS"/>
          <w:sz w:val="20"/>
          <w:szCs w:val="20"/>
        </w:rPr>
      </w:pPr>
    </w:p>
    <w:p w14:paraId="75B2675F" w14:textId="77777777" w:rsidR="00237119" w:rsidRPr="00AF1739" w:rsidRDefault="00237119" w:rsidP="009D4F71">
      <w:pPr>
        <w:spacing w:after="0" w:line="240" w:lineRule="auto"/>
        <w:ind w:left="2880" w:firstLine="720"/>
        <w:rPr>
          <w:rFonts w:ascii="Arial Unicode MS" w:eastAsia="Arial Unicode MS" w:hAnsi="Arial Unicode MS" w:cs="Arial Unicode MS"/>
          <w:sz w:val="20"/>
          <w:szCs w:val="20"/>
        </w:rPr>
      </w:pPr>
    </w:p>
    <w:p w14:paraId="5834A505" w14:textId="77777777" w:rsidR="00237119" w:rsidRPr="00AF1739" w:rsidRDefault="00237119" w:rsidP="009D4F71">
      <w:pPr>
        <w:spacing w:after="0" w:line="240" w:lineRule="auto"/>
        <w:ind w:left="2880" w:firstLine="720"/>
        <w:rPr>
          <w:rFonts w:ascii="Arial Unicode MS" w:eastAsia="Arial Unicode MS" w:hAnsi="Arial Unicode MS" w:cs="Arial Unicode MS"/>
          <w:sz w:val="20"/>
          <w:szCs w:val="20"/>
        </w:rPr>
      </w:pPr>
    </w:p>
    <w:p w14:paraId="4658A694" w14:textId="77777777" w:rsidR="00D12C75" w:rsidRDefault="00D12C75" w:rsidP="009D4F71">
      <w:pPr>
        <w:spacing w:after="0" w:line="240" w:lineRule="auto"/>
        <w:ind w:left="2880" w:firstLine="720"/>
        <w:rPr>
          <w:rFonts w:ascii="Arial Unicode MS" w:eastAsia="Arial Unicode MS" w:hAnsi="Arial Unicode MS" w:cs="Arial Unicode MS"/>
          <w:sz w:val="20"/>
          <w:szCs w:val="20"/>
        </w:rPr>
      </w:pPr>
    </w:p>
    <w:p w14:paraId="76AB84CF" w14:textId="77777777" w:rsidR="009D4F71" w:rsidRPr="00AF1739" w:rsidRDefault="009D4F71" w:rsidP="009D4F71">
      <w:pPr>
        <w:spacing w:after="0" w:line="240" w:lineRule="auto"/>
        <w:ind w:left="2880" w:firstLine="720"/>
        <w:rPr>
          <w:rFonts w:ascii="Arial Unicode MS" w:eastAsia="Arial Unicode MS" w:hAnsi="Arial Unicode MS" w:cs="Arial Unicode MS"/>
          <w:sz w:val="20"/>
          <w:szCs w:val="20"/>
        </w:rPr>
      </w:pPr>
      <w:r w:rsidRPr="00AF1739">
        <w:rPr>
          <w:rFonts w:ascii="Arial Unicode MS" w:eastAsia="Arial Unicode MS" w:hAnsi="Arial Unicode MS" w:cs="Arial Unicode MS"/>
          <w:sz w:val="20"/>
          <w:szCs w:val="20"/>
        </w:rPr>
        <w:t>Listopad  2025 r.</w:t>
      </w:r>
    </w:p>
    <w:p w14:paraId="2D12EACB" w14:textId="77777777" w:rsidR="00164853" w:rsidRPr="00AF1739" w:rsidRDefault="00164853" w:rsidP="009D4F7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49C62F4F" w14:textId="77777777" w:rsidR="009D4F71" w:rsidRPr="00AF1739" w:rsidRDefault="00164853" w:rsidP="009D4F71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 xml:space="preserve">Rozdział I - NAZWA </w:t>
      </w:r>
      <w:r w:rsidR="009D4F71"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>ORAZ ADRES ZAMAWIAJĄCEGO, NUMER TELEFONU, ADRES POCZTY ELEKTRONICZNEJ ORAZ STRONY INTERNETOWEJ PROWADZONEGO POSTĘPOWANIA.</w:t>
      </w:r>
    </w:p>
    <w:p w14:paraId="5311C111" w14:textId="77777777" w:rsidR="00164853" w:rsidRPr="00AF1739" w:rsidRDefault="00164853" w:rsidP="00164853">
      <w:pPr>
        <w:pStyle w:val="Stopka"/>
        <w:jc w:val="both"/>
        <w:rPr>
          <w:rFonts w:ascii="Arial Unicode MS" w:eastAsia="Arial Unicode MS" w:hAnsi="Arial Unicode MS" w:cs="Arial Unicode MS"/>
          <w:kern w:val="0"/>
          <w:sz w:val="20"/>
          <w:szCs w:val="20"/>
          <w:lang w:eastAsia="en-US"/>
        </w:rPr>
      </w:pPr>
    </w:p>
    <w:p w14:paraId="6838A3E2" w14:textId="77777777" w:rsidR="00E23BD8" w:rsidRDefault="00E23BD8" w:rsidP="00E23BD8">
      <w:pPr>
        <w:pStyle w:val="Stopka"/>
        <w:numPr>
          <w:ilvl w:val="0"/>
          <w:numId w:val="115"/>
        </w:numPr>
        <w:tabs>
          <w:tab w:val="clear" w:pos="4536"/>
          <w:tab w:val="center" w:pos="284"/>
        </w:tabs>
        <w:ind w:left="0" w:firstLine="0"/>
        <w:jc w:val="both"/>
        <w:rPr>
          <w:rFonts w:ascii="Arial Unicode MS" w:eastAsia="Arial Unicode MS" w:hAnsi="Arial Unicode MS" w:cs="Arial Unicode MS"/>
          <w:kern w:val="0"/>
          <w:sz w:val="18"/>
          <w:szCs w:val="18"/>
          <w:lang w:eastAsia="en-US"/>
        </w:rPr>
      </w:pPr>
      <w:r w:rsidRPr="00E23BD8">
        <w:rPr>
          <w:rFonts w:ascii="Arial Unicode MS" w:eastAsia="Arial Unicode MS" w:hAnsi="Arial Unicode MS" w:cs="Arial Unicode MS"/>
          <w:kern w:val="0"/>
          <w:sz w:val="18"/>
          <w:szCs w:val="18"/>
          <w:lang w:eastAsia="en-US"/>
        </w:rPr>
        <w:t>Zamawiający: Miejsko-</w:t>
      </w:r>
      <w:r w:rsidR="009D4F71" w:rsidRPr="00E23BD8">
        <w:rPr>
          <w:rFonts w:ascii="Arial Unicode MS" w:eastAsia="Arial Unicode MS" w:hAnsi="Arial Unicode MS" w:cs="Arial Unicode MS"/>
          <w:kern w:val="0"/>
          <w:sz w:val="18"/>
          <w:szCs w:val="18"/>
          <w:lang w:eastAsia="en-US"/>
        </w:rPr>
        <w:t>G</w:t>
      </w:r>
      <w:r w:rsidRPr="00E23BD8">
        <w:rPr>
          <w:rFonts w:ascii="Arial Unicode MS" w:eastAsia="Arial Unicode MS" w:hAnsi="Arial Unicode MS" w:cs="Arial Unicode MS"/>
          <w:kern w:val="0"/>
          <w:sz w:val="18"/>
          <w:szCs w:val="18"/>
          <w:lang w:eastAsia="en-US"/>
        </w:rPr>
        <w:t>minny Ośrodek Pomocy Społecznej</w:t>
      </w:r>
      <w:r w:rsidR="009D4F71" w:rsidRPr="00E23BD8">
        <w:rPr>
          <w:rFonts w:ascii="Arial Unicode MS" w:eastAsia="Arial Unicode MS" w:hAnsi="Arial Unicode MS" w:cs="Arial Unicode MS"/>
          <w:kern w:val="0"/>
          <w:sz w:val="18"/>
          <w:szCs w:val="18"/>
          <w:lang w:eastAsia="en-US"/>
        </w:rPr>
        <w:t>,</w:t>
      </w:r>
      <w:r w:rsidRPr="00E23BD8">
        <w:rPr>
          <w:rFonts w:ascii="Arial Unicode MS" w:eastAsia="Arial Unicode MS" w:hAnsi="Arial Unicode MS" w:cs="Arial Unicode MS"/>
          <w:kern w:val="0"/>
          <w:sz w:val="18"/>
          <w:szCs w:val="18"/>
          <w:lang w:eastAsia="en-US"/>
        </w:rPr>
        <w:t xml:space="preserve"> </w:t>
      </w:r>
      <w:r w:rsidR="009D4F71" w:rsidRPr="00E23BD8">
        <w:rPr>
          <w:rFonts w:ascii="Arial Unicode MS" w:eastAsia="Arial Unicode MS" w:hAnsi="Arial Unicode MS" w:cs="Arial Unicode MS"/>
          <w:kern w:val="0"/>
          <w:sz w:val="18"/>
          <w:szCs w:val="18"/>
          <w:lang w:eastAsia="en-US"/>
        </w:rPr>
        <w:t>ul. Tadeusza Kościuszki 7,</w:t>
      </w:r>
      <w:r w:rsidRPr="00E23BD8">
        <w:rPr>
          <w:rFonts w:ascii="Arial Unicode MS" w:eastAsia="Arial Unicode MS" w:hAnsi="Arial Unicode MS" w:cs="Arial Unicode MS"/>
          <w:kern w:val="0"/>
          <w:sz w:val="18"/>
          <w:szCs w:val="18"/>
          <w:lang w:eastAsia="en-US"/>
        </w:rPr>
        <w:t xml:space="preserve"> </w:t>
      </w:r>
      <w:r w:rsidR="009D4F71" w:rsidRPr="00E23BD8">
        <w:rPr>
          <w:rFonts w:ascii="Arial Unicode MS" w:eastAsia="Arial Unicode MS" w:hAnsi="Arial Unicode MS" w:cs="Arial Unicode MS"/>
          <w:kern w:val="0"/>
          <w:sz w:val="18"/>
          <w:szCs w:val="18"/>
          <w:lang w:eastAsia="en-US"/>
        </w:rPr>
        <w:t xml:space="preserve">59-820 Leśna, </w:t>
      </w:r>
    </w:p>
    <w:p w14:paraId="7BFBDDFB" w14:textId="5FF3FF33" w:rsidR="00E23BD8" w:rsidRPr="00E23BD8" w:rsidRDefault="009D4F71" w:rsidP="00E23BD8">
      <w:pPr>
        <w:pStyle w:val="Stopka"/>
        <w:tabs>
          <w:tab w:val="clear" w:pos="4536"/>
          <w:tab w:val="center" w:pos="284"/>
        </w:tabs>
        <w:jc w:val="both"/>
        <w:rPr>
          <w:rFonts w:ascii="Arial Unicode MS" w:eastAsia="Arial Unicode MS" w:hAnsi="Arial Unicode MS" w:cs="Arial Unicode MS"/>
          <w:kern w:val="0"/>
          <w:sz w:val="18"/>
          <w:szCs w:val="18"/>
          <w:lang w:eastAsia="en-US"/>
        </w:rPr>
      </w:pPr>
      <w:r w:rsidRPr="00E23BD8">
        <w:rPr>
          <w:rFonts w:ascii="Arial Unicode MS" w:eastAsia="Arial Unicode MS" w:hAnsi="Arial Unicode MS" w:cs="Arial Unicode MS"/>
          <w:kern w:val="0"/>
          <w:sz w:val="18"/>
          <w:szCs w:val="18"/>
          <w:lang w:eastAsia="en-US"/>
        </w:rPr>
        <w:t xml:space="preserve">tel. +48 753030729  </w:t>
      </w:r>
    </w:p>
    <w:p w14:paraId="2D4EBA5E" w14:textId="7A6B3542" w:rsidR="00E23BD8" w:rsidRPr="00E23BD8" w:rsidRDefault="00E23BD8" w:rsidP="00164853">
      <w:pPr>
        <w:pStyle w:val="Stopka"/>
        <w:jc w:val="both"/>
        <w:rPr>
          <w:rFonts w:ascii="Arial Unicode MS" w:eastAsia="Arial Unicode MS" w:hAnsi="Arial Unicode MS" w:cs="Arial Unicode MS"/>
          <w:kern w:val="0"/>
          <w:sz w:val="18"/>
          <w:szCs w:val="18"/>
          <w:lang w:eastAsia="en-US"/>
        </w:rPr>
      </w:pPr>
      <w:r w:rsidRPr="00E23BD8">
        <w:rPr>
          <w:rFonts w:ascii="Arial Unicode MS" w:eastAsia="Arial Unicode MS" w:hAnsi="Arial Unicode MS" w:cs="Arial Unicode MS"/>
          <w:kern w:val="0"/>
          <w:sz w:val="18"/>
          <w:szCs w:val="18"/>
          <w:lang w:eastAsia="en-US"/>
        </w:rPr>
        <w:t>A</w:t>
      </w:r>
      <w:r w:rsidR="009D4F71" w:rsidRPr="00E23BD8">
        <w:rPr>
          <w:rFonts w:ascii="Arial Unicode MS" w:eastAsia="Arial Unicode MS" w:hAnsi="Arial Unicode MS" w:cs="Arial Unicode MS"/>
          <w:kern w:val="0"/>
          <w:sz w:val="18"/>
          <w:szCs w:val="18"/>
          <w:lang w:eastAsia="en-US"/>
        </w:rPr>
        <w:t xml:space="preserve">dres strony internetowej: </w:t>
      </w:r>
      <w:hyperlink r:id="rId8" w:history="1">
        <w:r w:rsidR="009D4F71" w:rsidRPr="00E23BD8">
          <w:rPr>
            <w:rStyle w:val="Hipercze"/>
            <w:rFonts w:ascii="Arial Unicode MS" w:eastAsia="Arial Unicode MS" w:hAnsi="Arial Unicode MS" w:cs="Arial Unicode MS"/>
            <w:kern w:val="0"/>
            <w:sz w:val="18"/>
            <w:szCs w:val="18"/>
            <w:lang w:eastAsia="en-US"/>
          </w:rPr>
          <w:t>http://mgops-lesna.pl</w:t>
        </w:r>
      </w:hyperlink>
      <w:r w:rsidR="009D4F71" w:rsidRPr="00E23BD8">
        <w:rPr>
          <w:rFonts w:ascii="Arial Unicode MS" w:eastAsia="Arial Unicode MS" w:hAnsi="Arial Unicode MS" w:cs="Arial Unicode MS"/>
          <w:kern w:val="0"/>
          <w:sz w:val="18"/>
          <w:szCs w:val="18"/>
          <w:lang w:eastAsia="en-US"/>
        </w:rPr>
        <w:t xml:space="preserve">. </w:t>
      </w:r>
    </w:p>
    <w:p w14:paraId="6B287B12" w14:textId="40508369" w:rsidR="009D4F71" w:rsidRPr="00E23BD8" w:rsidRDefault="009D4F71" w:rsidP="00164853">
      <w:pPr>
        <w:pStyle w:val="Stopka"/>
        <w:jc w:val="both"/>
        <w:rPr>
          <w:rFonts w:ascii="Arial Unicode MS" w:eastAsia="Arial Unicode MS" w:hAnsi="Arial Unicode MS" w:cs="Arial Unicode MS"/>
          <w:kern w:val="0"/>
          <w:sz w:val="18"/>
          <w:szCs w:val="18"/>
          <w:lang w:eastAsia="en-US"/>
        </w:rPr>
      </w:pPr>
      <w:r w:rsidRPr="00E23BD8">
        <w:rPr>
          <w:rFonts w:ascii="Arial Unicode MS" w:eastAsia="Arial Unicode MS" w:hAnsi="Arial Unicode MS" w:cs="Arial Unicode MS"/>
          <w:kern w:val="0"/>
          <w:sz w:val="18"/>
          <w:szCs w:val="18"/>
          <w:lang w:eastAsia="en-US"/>
        </w:rPr>
        <w:t>Godziny urzędowania: poniedziałek 7:00 - 16:00, wtorek, środa, czwartek 7:00 - 15:00, piątek 7:00 - 14:00.</w:t>
      </w:r>
    </w:p>
    <w:p w14:paraId="0B064FD6" w14:textId="77777777" w:rsidR="009D4F71" w:rsidRPr="00E23BD8" w:rsidRDefault="009D4F71" w:rsidP="00164853">
      <w:pPr>
        <w:pStyle w:val="Stopka"/>
        <w:rPr>
          <w:rFonts w:ascii="Arial Unicode MS" w:eastAsia="Arial Unicode MS" w:hAnsi="Arial Unicode MS" w:cs="Arial Unicode MS"/>
          <w:kern w:val="0"/>
          <w:sz w:val="18"/>
          <w:szCs w:val="18"/>
          <w:lang w:eastAsia="en-US"/>
        </w:rPr>
      </w:pPr>
      <w:r w:rsidRPr="00E23BD8">
        <w:rPr>
          <w:rFonts w:ascii="Arial Unicode MS" w:eastAsia="Arial Unicode MS" w:hAnsi="Arial Unicode MS" w:cs="Arial Unicode MS"/>
          <w:kern w:val="0"/>
          <w:sz w:val="18"/>
          <w:szCs w:val="18"/>
          <w:lang w:eastAsia="en-US"/>
        </w:rPr>
        <w:t xml:space="preserve">Adres poczty elektronicznej: </w:t>
      </w:r>
      <w:hyperlink r:id="rId9" w:history="1">
        <w:r w:rsidRPr="00E23BD8">
          <w:rPr>
            <w:rStyle w:val="Hipercze"/>
            <w:rFonts w:ascii="Arial Unicode MS" w:eastAsia="Arial Unicode MS" w:hAnsi="Arial Unicode MS" w:cs="Arial Unicode MS"/>
            <w:kern w:val="0"/>
            <w:sz w:val="18"/>
            <w:szCs w:val="18"/>
            <w:lang w:eastAsia="en-US"/>
          </w:rPr>
          <w:t>sekretariat@mgops-lesna.pl</w:t>
        </w:r>
      </w:hyperlink>
    </w:p>
    <w:p w14:paraId="0C31869C" w14:textId="77777777" w:rsidR="009D4F71" w:rsidRPr="00E23BD8" w:rsidRDefault="009D4F71" w:rsidP="00237119">
      <w:pPr>
        <w:pStyle w:val="Stopka"/>
        <w:rPr>
          <w:rFonts w:ascii="Arial Unicode MS" w:eastAsia="Arial Unicode MS" w:hAnsi="Arial Unicode MS" w:cs="Arial Unicode MS"/>
          <w:kern w:val="0"/>
          <w:sz w:val="18"/>
          <w:szCs w:val="18"/>
          <w:lang w:eastAsia="en-US"/>
        </w:rPr>
      </w:pPr>
      <w:r w:rsidRPr="00E23BD8">
        <w:rPr>
          <w:rFonts w:ascii="Arial Unicode MS" w:eastAsia="Arial Unicode MS" w:hAnsi="Arial Unicode MS" w:cs="Arial Unicode MS"/>
          <w:kern w:val="0"/>
          <w:sz w:val="18"/>
          <w:szCs w:val="18"/>
          <w:lang w:eastAsia="en-US"/>
        </w:rPr>
        <w:t xml:space="preserve">Adres strony internetowej prowadzonego postępowania: </w:t>
      </w:r>
      <w:hyperlink r:id="rId10" w:history="1">
        <w:r w:rsidRPr="00E23BD8">
          <w:rPr>
            <w:rStyle w:val="Hipercze"/>
            <w:rFonts w:ascii="Arial Unicode MS" w:eastAsia="Arial Unicode MS" w:hAnsi="Arial Unicode MS" w:cs="Arial Unicode MS"/>
            <w:sz w:val="18"/>
            <w:szCs w:val="18"/>
          </w:rPr>
          <w:t>https://ezamowienia.gov.pl/</w:t>
        </w:r>
      </w:hyperlink>
      <w:r w:rsidRPr="00E23BD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</w:p>
    <w:p w14:paraId="6D04B3D9" w14:textId="0829F6E1" w:rsidR="009D4F71" w:rsidRPr="00E23BD8" w:rsidRDefault="009D4F71" w:rsidP="009D4F7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E23BD8">
        <w:rPr>
          <w:rFonts w:ascii="Arial Unicode MS" w:eastAsia="Arial Unicode MS" w:hAnsi="Arial Unicode MS" w:cs="Arial Unicode MS"/>
          <w:sz w:val="18"/>
          <w:szCs w:val="18"/>
        </w:rPr>
        <w:t>Identyfikator (ID) postępowania na Platformie e-Zamówienia: (ocds-148610-cd752555-7750-44ca-9a1d-47cc9d723458)</w:t>
      </w:r>
    </w:p>
    <w:p w14:paraId="57B78343" w14:textId="4FE19860" w:rsidR="009D4F71" w:rsidRPr="00E23BD8" w:rsidRDefault="009D4F71" w:rsidP="00E23BD8">
      <w:pPr>
        <w:spacing w:after="0" w:line="240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E23BD8">
        <w:rPr>
          <w:rFonts w:ascii="Arial Unicode MS" w:eastAsia="Arial Unicode MS" w:hAnsi="Arial Unicode MS" w:cs="Arial Unicode MS"/>
          <w:sz w:val="18"/>
          <w:szCs w:val="18"/>
        </w:rPr>
        <w:t>2.</w:t>
      </w:r>
      <w:r w:rsidR="00E23BD8">
        <w:rPr>
          <w:rFonts w:ascii="Arial Unicode MS" w:eastAsia="Arial Unicode MS" w:hAnsi="Arial Unicode MS" w:cs="Arial Unicode MS"/>
          <w:sz w:val="18"/>
          <w:szCs w:val="18"/>
        </w:rPr>
        <w:t xml:space="preserve">  </w:t>
      </w:r>
      <w:r w:rsidRPr="00E23BD8">
        <w:rPr>
          <w:rFonts w:ascii="Arial Unicode MS" w:eastAsia="Arial Unicode MS" w:hAnsi="Arial Unicode MS" w:cs="Arial Unicode MS"/>
          <w:sz w:val="18"/>
          <w:szCs w:val="18"/>
        </w:rPr>
        <w:t>A</w:t>
      </w:r>
      <w:r w:rsidR="00164853" w:rsidRPr="00E23BD8">
        <w:rPr>
          <w:rFonts w:ascii="Arial Unicode MS" w:eastAsia="Arial Unicode MS" w:hAnsi="Arial Unicode MS" w:cs="Arial Unicode MS"/>
          <w:sz w:val="18"/>
          <w:szCs w:val="18"/>
        </w:rPr>
        <w:t xml:space="preserve">dres strony internetowej, na której udostępniane będą zmiany i wyjaśnienia treści SWZ oraz </w:t>
      </w:r>
      <w:r w:rsidR="00E23BD8">
        <w:rPr>
          <w:rFonts w:ascii="Arial Unicode MS" w:eastAsia="Arial Unicode MS" w:hAnsi="Arial Unicode MS" w:cs="Arial Unicode MS"/>
          <w:sz w:val="18"/>
          <w:szCs w:val="18"/>
        </w:rPr>
        <w:t xml:space="preserve">inne dokumenty </w:t>
      </w:r>
      <w:r w:rsidR="00164853" w:rsidRPr="00E23BD8">
        <w:rPr>
          <w:rFonts w:ascii="Arial Unicode MS" w:eastAsia="Arial Unicode MS" w:hAnsi="Arial Unicode MS" w:cs="Arial Unicode MS"/>
          <w:sz w:val="18"/>
          <w:szCs w:val="18"/>
        </w:rPr>
        <w:t>zamówienia bezpośrednio związane z postępowaniem o udzielenie zamówienia</w:t>
      </w:r>
    </w:p>
    <w:p w14:paraId="7DDA033B" w14:textId="0CD81D6D" w:rsidR="00A66EFD" w:rsidRPr="00E23BD8" w:rsidRDefault="009D4F71" w:rsidP="00237119">
      <w:pPr>
        <w:pStyle w:val="Stopka"/>
        <w:rPr>
          <w:rFonts w:ascii="Arial Unicode MS" w:eastAsia="Arial Unicode MS" w:hAnsi="Arial Unicode MS" w:cs="Arial Unicode MS"/>
          <w:color w:val="FF0000"/>
          <w:sz w:val="18"/>
          <w:szCs w:val="18"/>
        </w:rPr>
      </w:pPr>
      <w:r w:rsidRPr="00E23BD8">
        <w:rPr>
          <w:rFonts w:ascii="Arial Unicode MS" w:eastAsia="Arial Unicode MS" w:hAnsi="Arial Unicode MS" w:cs="Arial Unicode MS"/>
          <w:sz w:val="18"/>
          <w:szCs w:val="18"/>
        </w:rPr>
        <w:t>https://ezamowienia.gov.pl/mp-client/search/list/ ocds-148610-cd752555-7750-44ca-9a1d-47cc9d723458</w:t>
      </w:r>
    </w:p>
    <w:p w14:paraId="32E8A360" w14:textId="59ED8F73" w:rsidR="009D4F71" w:rsidRPr="00E23BD8" w:rsidRDefault="009D4F71" w:rsidP="00E23BD8">
      <w:pPr>
        <w:pStyle w:val="Stopka"/>
        <w:rPr>
          <w:rFonts w:ascii="Arial Unicode MS" w:eastAsia="Arial Unicode MS" w:hAnsi="Arial Unicode MS" w:cs="Arial Unicode MS"/>
          <w:sz w:val="18"/>
          <w:szCs w:val="18"/>
        </w:rPr>
      </w:pPr>
      <w:r w:rsidRPr="00E23BD8">
        <w:rPr>
          <w:rFonts w:ascii="Arial Unicode MS" w:eastAsia="Arial Unicode MS" w:hAnsi="Arial Unicode MS" w:cs="Arial Unicode MS"/>
          <w:sz w:val="18"/>
          <w:szCs w:val="18"/>
        </w:rPr>
        <w:t>Postępowanie można wyszukać również ze strony głównej Platformy e Zamówienia (przycisk „Przeglądaj postępowania/konkursy”).</w:t>
      </w:r>
    </w:p>
    <w:p w14:paraId="21D062DB" w14:textId="77777777" w:rsidR="009D4F71" w:rsidRPr="00AF1739" w:rsidRDefault="009D4F71" w:rsidP="00E67D3C">
      <w:pPr>
        <w:spacing w:after="0" w:line="240" w:lineRule="auto"/>
        <w:jc w:val="center"/>
        <w:rPr>
          <w:rFonts w:ascii="Arial Unicode MS" w:eastAsia="Arial Unicode MS" w:hAnsi="Arial Unicode MS" w:cs="Arial Unicode MS"/>
          <w:sz w:val="20"/>
          <w:szCs w:val="20"/>
        </w:rPr>
      </w:pPr>
    </w:p>
    <w:p w14:paraId="526D4240" w14:textId="77777777" w:rsidR="00A66EFD" w:rsidRPr="00AF1739" w:rsidRDefault="009D4F71" w:rsidP="00A66EFD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AF1739">
        <w:rPr>
          <w:rFonts w:ascii="Arial Unicode MS" w:eastAsia="Arial Unicode MS" w:hAnsi="Arial Unicode MS" w:cs="Arial Unicode MS"/>
          <w:sz w:val="20"/>
          <w:szCs w:val="20"/>
        </w:rPr>
        <w:t> </w:t>
      </w:r>
      <w:r w:rsidR="00A66EFD"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 xml:space="preserve">Rozdział II </w:t>
      </w:r>
      <w:r w:rsidR="00A66EFD" w:rsidRPr="00AF1739">
        <w:rPr>
          <w:rFonts w:ascii="Arial Unicode MS" w:eastAsia="Arial Unicode MS" w:hAnsi="Arial Unicode MS" w:cs="Arial Unicode MS"/>
          <w:sz w:val="20"/>
          <w:szCs w:val="20"/>
          <w:highlight w:val="lightGray"/>
        </w:rPr>
        <w:t xml:space="preserve">- </w:t>
      </w:r>
      <w:r w:rsidR="00A66EFD"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>TRYB UDZIELENIA ZAMÓWIENIA.</w:t>
      </w:r>
    </w:p>
    <w:p w14:paraId="44937129" w14:textId="77777777" w:rsidR="009D4F71" w:rsidRPr="00AF1739" w:rsidRDefault="009D4F71" w:rsidP="009D4F7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AF1739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</w:p>
    <w:p w14:paraId="6768F88D" w14:textId="4D589D2C" w:rsidR="009D4F71" w:rsidRPr="00E23BD8" w:rsidRDefault="00A66EFD" w:rsidP="009D4F7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E23BD8">
        <w:rPr>
          <w:rFonts w:ascii="Arial Unicode MS" w:eastAsia="Arial Unicode MS" w:hAnsi="Arial Unicode MS" w:cs="Arial Unicode MS"/>
          <w:sz w:val="18"/>
          <w:szCs w:val="18"/>
        </w:rPr>
        <w:t>1</w:t>
      </w:r>
      <w:r w:rsidR="009D4F71" w:rsidRPr="00E23BD8">
        <w:rPr>
          <w:rFonts w:ascii="Arial Unicode MS" w:eastAsia="Arial Unicode MS" w:hAnsi="Arial Unicode MS" w:cs="Arial Unicode MS"/>
          <w:sz w:val="18"/>
          <w:szCs w:val="18"/>
        </w:rPr>
        <w:t>.</w:t>
      </w:r>
      <w:r w:rsidR="00E23BD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="009D4F71" w:rsidRPr="00E23BD8">
        <w:rPr>
          <w:rFonts w:ascii="Arial Unicode MS" w:eastAsia="Arial Unicode MS" w:hAnsi="Arial Unicode MS" w:cs="Arial Unicode MS"/>
          <w:sz w:val="18"/>
          <w:szCs w:val="18"/>
        </w:rPr>
        <w:t xml:space="preserve">Postępowanie jest prowadzone w </w:t>
      </w:r>
      <w:r w:rsidR="009D4F71" w:rsidRPr="00E23BD8">
        <w:rPr>
          <w:rFonts w:ascii="Arial Unicode MS" w:eastAsia="Arial Unicode MS" w:hAnsi="Arial Unicode MS" w:cs="Arial Unicode MS"/>
          <w:b/>
          <w:sz w:val="18"/>
          <w:szCs w:val="18"/>
        </w:rPr>
        <w:t>trybie podstawowym bez przeprowadzenia negocjacji treści złożonych ofert</w:t>
      </w:r>
      <w:r w:rsidR="009D4F71" w:rsidRPr="00E23BD8">
        <w:rPr>
          <w:rFonts w:ascii="Arial Unicode MS" w:eastAsia="Arial Unicode MS" w:hAnsi="Arial Unicode MS" w:cs="Arial Unicode MS"/>
          <w:sz w:val="18"/>
          <w:szCs w:val="18"/>
        </w:rPr>
        <w:t xml:space="preserve"> zgodnie z art. 275 pkt 1 ustawy Prawo zamówień publicznych. W związku z tym </w:t>
      </w:r>
      <w:r w:rsidR="00E14AA0">
        <w:rPr>
          <w:rFonts w:ascii="Arial Unicode MS" w:eastAsia="Arial Unicode MS" w:hAnsi="Arial Unicode MS" w:cs="Arial Unicode MS"/>
          <w:sz w:val="18"/>
          <w:szCs w:val="18"/>
        </w:rPr>
        <w:t>Z</w:t>
      </w:r>
      <w:r w:rsidR="009D4F71" w:rsidRPr="00E23BD8">
        <w:rPr>
          <w:rFonts w:ascii="Arial Unicode MS" w:eastAsia="Arial Unicode MS" w:hAnsi="Arial Unicode MS" w:cs="Arial Unicode MS"/>
          <w:sz w:val="18"/>
          <w:szCs w:val="18"/>
        </w:rPr>
        <w:t>amawiający nie przewiduje wyboru najkorzystniejszej oferty z możliwością prowadzenia negocjacji.</w:t>
      </w:r>
    </w:p>
    <w:p w14:paraId="41141E14" w14:textId="58F2D7D1" w:rsidR="009D4F71" w:rsidRPr="00E23BD8" w:rsidRDefault="009D4F71" w:rsidP="009D4F7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E23BD8">
        <w:rPr>
          <w:rFonts w:ascii="Arial Unicode MS" w:eastAsia="Arial Unicode MS" w:hAnsi="Arial Unicode MS" w:cs="Arial Unicode MS"/>
          <w:sz w:val="18"/>
          <w:szCs w:val="18"/>
        </w:rPr>
        <w:t>2.</w:t>
      </w:r>
      <w:r w:rsidR="00E23BD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Pr="00E23BD8">
        <w:rPr>
          <w:rFonts w:ascii="Arial Unicode MS" w:eastAsia="Arial Unicode MS" w:hAnsi="Arial Unicode MS" w:cs="Arial Unicode MS"/>
          <w:sz w:val="18"/>
          <w:szCs w:val="18"/>
        </w:rPr>
        <w:t>W zakresie nie uregulowanym niniejszą Specyfikacją Warunków Zamówienia, zastosowanie mają przepisy: ustawy z dnia 12 marca 2004 r. o pomocy społecznej, a w szczególności art. 48 tej ustawy,</w:t>
      </w:r>
      <w:r w:rsidR="00E23BD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="00B66942">
        <w:rPr>
          <w:rFonts w:ascii="Arial Unicode MS" w:eastAsia="Arial Unicode MS" w:hAnsi="Arial Unicode MS" w:cs="Arial Unicode MS"/>
          <w:sz w:val="18"/>
          <w:szCs w:val="18"/>
        </w:rPr>
        <w:t>PZP,</w:t>
      </w:r>
      <w:r w:rsidR="00E23BD8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Pr="00E23BD8">
        <w:rPr>
          <w:rFonts w:ascii="Arial Unicode MS" w:eastAsia="Arial Unicode MS" w:hAnsi="Arial Unicode MS" w:cs="Arial Unicode MS"/>
          <w:sz w:val="18"/>
          <w:szCs w:val="18"/>
        </w:rPr>
        <w:t>w sprawach nie uregulowanych w PZP przepisy Kodeksu cywilnego.</w:t>
      </w:r>
    </w:p>
    <w:p w14:paraId="1C09225E" w14:textId="77777777" w:rsidR="00B522B6" w:rsidRPr="00AF1739" w:rsidRDefault="00B522B6" w:rsidP="00B522B6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257828B9" w14:textId="77777777" w:rsidR="00A27096" w:rsidRPr="00AF1739" w:rsidRDefault="00A66EFD" w:rsidP="00B522B6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AF1739">
        <w:rPr>
          <w:rFonts w:ascii="Arial Unicode MS" w:eastAsia="Arial Unicode MS" w:hAnsi="Arial Unicode MS" w:cs="Arial Unicode MS"/>
          <w:sz w:val="20"/>
          <w:szCs w:val="20"/>
        </w:rPr>
        <w:t> </w:t>
      </w:r>
      <w:r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>Rozdział III –</w:t>
      </w:r>
      <w:r w:rsidR="00A27096"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>P</w:t>
      </w:r>
      <w:r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>RZEDMIOT ZAMÓWIENIA I JEGO ZAKRES</w:t>
      </w:r>
      <w:r w:rsidR="00A27096"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>.</w:t>
      </w:r>
    </w:p>
    <w:p w14:paraId="0DBEFA02" w14:textId="77777777" w:rsidR="00A27096" w:rsidRPr="00AF1739" w:rsidRDefault="00A27096" w:rsidP="00A27096">
      <w:pPr>
        <w:spacing w:after="0" w:line="240" w:lineRule="auto"/>
        <w:ind w:left="284" w:hanging="284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7289C610" w14:textId="3DAF18BA" w:rsidR="00A66EFD" w:rsidRPr="00B66942" w:rsidRDefault="00B522B6" w:rsidP="00B66942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B66942">
        <w:rPr>
          <w:rFonts w:ascii="Arial Unicode MS" w:eastAsia="Arial Unicode MS" w:hAnsi="Arial Unicode MS" w:cs="Arial Unicode MS"/>
          <w:sz w:val="18"/>
          <w:szCs w:val="18"/>
        </w:rPr>
        <w:t xml:space="preserve">1. </w:t>
      </w:r>
      <w:r w:rsidR="00A66EFD" w:rsidRPr="00B66942">
        <w:rPr>
          <w:rFonts w:ascii="Arial Unicode MS" w:eastAsia="Arial Unicode MS" w:hAnsi="Arial Unicode MS" w:cs="Arial Unicode MS"/>
          <w:sz w:val="18"/>
          <w:szCs w:val="18"/>
        </w:rPr>
        <w:t xml:space="preserve">Przedmiotem zamówienia jest: zapewnienie całodobowego tymczasowego schronienia </w:t>
      </w:r>
      <w:r w:rsidRPr="00B66942">
        <w:rPr>
          <w:rFonts w:ascii="Arial Unicode MS" w:eastAsia="Arial Unicode MS" w:hAnsi="Arial Unicode MS" w:cs="Arial Unicode MS"/>
          <w:sz w:val="18"/>
          <w:szCs w:val="18"/>
        </w:rPr>
        <w:t xml:space="preserve">z całodziennym wyżywieniem </w:t>
      </w:r>
      <w:r w:rsidR="00A66EFD" w:rsidRPr="00B66942">
        <w:rPr>
          <w:rFonts w:ascii="Arial Unicode MS" w:eastAsia="Arial Unicode MS" w:hAnsi="Arial Unicode MS" w:cs="Arial Unicode MS"/>
          <w:sz w:val="18"/>
          <w:szCs w:val="18"/>
        </w:rPr>
        <w:t>w schronisku dla osób bezdomnych</w:t>
      </w:r>
      <w:r w:rsidR="00B66942" w:rsidRPr="00B66942">
        <w:rPr>
          <w:rFonts w:ascii="Arial Unicode MS" w:eastAsia="Arial Unicode MS" w:hAnsi="Arial Unicode MS" w:cs="Arial Unicode MS"/>
          <w:sz w:val="18"/>
          <w:szCs w:val="18"/>
        </w:rPr>
        <w:t xml:space="preserve"> (kobiet i/lub mężczyzn)</w:t>
      </w:r>
      <w:r w:rsidRPr="00B66942">
        <w:rPr>
          <w:rFonts w:ascii="Arial Unicode MS" w:eastAsia="Arial Unicode MS" w:hAnsi="Arial Unicode MS" w:cs="Arial Unicode MS"/>
          <w:sz w:val="18"/>
          <w:szCs w:val="18"/>
        </w:rPr>
        <w:t xml:space="preserve"> w 2026 roku </w:t>
      </w:r>
      <w:r w:rsidR="00A66EFD" w:rsidRPr="00B66942">
        <w:rPr>
          <w:rFonts w:ascii="Arial Unicode MS" w:eastAsia="Arial Unicode MS" w:hAnsi="Arial Unicode MS" w:cs="Arial Unicode MS"/>
          <w:sz w:val="18"/>
          <w:szCs w:val="18"/>
        </w:rPr>
        <w:t xml:space="preserve">skierowanych przez </w:t>
      </w:r>
      <w:r w:rsidR="00B66942" w:rsidRPr="00B66942">
        <w:rPr>
          <w:rFonts w:ascii="Arial Unicode MS" w:eastAsia="Arial Unicode MS" w:hAnsi="Arial Unicode MS" w:cs="Arial Unicode MS"/>
          <w:sz w:val="18"/>
          <w:szCs w:val="18"/>
        </w:rPr>
        <w:t>Miejsko-</w:t>
      </w:r>
      <w:r w:rsidRPr="00B66942">
        <w:rPr>
          <w:rFonts w:ascii="Arial Unicode MS" w:eastAsia="Arial Unicode MS" w:hAnsi="Arial Unicode MS" w:cs="Arial Unicode MS"/>
          <w:sz w:val="18"/>
          <w:szCs w:val="18"/>
        </w:rPr>
        <w:t>Gminny Ośrodek Pomocy Społecznej w Leśnej na podstawie art</w:t>
      </w:r>
      <w:r w:rsidR="00A66EFD" w:rsidRPr="00B66942">
        <w:rPr>
          <w:rFonts w:ascii="Arial Unicode MS" w:eastAsia="Arial Unicode MS" w:hAnsi="Arial Unicode MS" w:cs="Arial Unicode MS"/>
          <w:sz w:val="18"/>
          <w:szCs w:val="18"/>
        </w:rPr>
        <w:t xml:space="preserve">. 48a ustawy </w:t>
      </w:r>
      <w:r w:rsidR="00B66942" w:rsidRPr="00B66942">
        <w:rPr>
          <w:rFonts w:ascii="Arial Unicode MS" w:eastAsia="Arial Unicode MS" w:hAnsi="Arial Unicode MS" w:cs="Arial Unicode MS"/>
          <w:sz w:val="18"/>
          <w:szCs w:val="18"/>
        </w:rPr>
        <w:t>z dnia 12 marca 2004 roku o pomo</w:t>
      </w:r>
      <w:r w:rsidR="00A66EFD" w:rsidRPr="00B66942">
        <w:rPr>
          <w:rFonts w:ascii="Arial Unicode MS" w:eastAsia="Arial Unicode MS" w:hAnsi="Arial Unicode MS" w:cs="Arial Unicode MS"/>
          <w:sz w:val="18"/>
          <w:szCs w:val="18"/>
        </w:rPr>
        <w:t>cy społecznej (Dz. U. z 202</w:t>
      </w:r>
      <w:r w:rsidRPr="00B66942">
        <w:rPr>
          <w:rFonts w:ascii="Arial Unicode MS" w:eastAsia="Arial Unicode MS" w:hAnsi="Arial Unicode MS" w:cs="Arial Unicode MS"/>
          <w:sz w:val="18"/>
          <w:szCs w:val="18"/>
        </w:rPr>
        <w:t>4</w:t>
      </w:r>
      <w:r w:rsidR="00A66EFD" w:rsidRPr="00B66942">
        <w:rPr>
          <w:rFonts w:ascii="Arial Unicode MS" w:eastAsia="Arial Unicode MS" w:hAnsi="Arial Unicode MS" w:cs="Arial Unicode MS"/>
          <w:sz w:val="18"/>
          <w:szCs w:val="18"/>
        </w:rPr>
        <w:t xml:space="preserve"> r., poz.</w:t>
      </w:r>
      <w:r w:rsidRPr="00B66942">
        <w:rPr>
          <w:rFonts w:ascii="Arial Unicode MS" w:eastAsia="Arial Unicode MS" w:hAnsi="Arial Unicode MS" w:cs="Arial Unicode MS"/>
          <w:sz w:val="18"/>
          <w:szCs w:val="18"/>
        </w:rPr>
        <w:t>1214</w:t>
      </w:r>
      <w:r w:rsidR="00B66942">
        <w:rPr>
          <w:rFonts w:ascii="Arial Unicode MS" w:eastAsia="Arial Unicode MS" w:hAnsi="Arial Unicode MS" w:cs="Arial Unicode MS"/>
          <w:sz w:val="18"/>
          <w:szCs w:val="18"/>
        </w:rPr>
        <w:t xml:space="preserve"> ze</w:t>
      </w:r>
      <w:r w:rsidR="00A66EFD" w:rsidRPr="00B66942">
        <w:rPr>
          <w:rFonts w:ascii="Arial Unicode MS" w:eastAsia="Arial Unicode MS" w:hAnsi="Arial Unicode MS" w:cs="Arial Unicode MS"/>
          <w:sz w:val="18"/>
          <w:szCs w:val="18"/>
        </w:rPr>
        <w:t xml:space="preserve"> zm.) </w:t>
      </w:r>
    </w:p>
    <w:p w14:paraId="2A803B84" w14:textId="0CB11226" w:rsidR="00A27096" w:rsidRPr="00B66942" w:rsidRDefault="00B522B6" w:rsidP="00A27096">
      <w:pPr>
        <w:pStyle w:val="NormalnyWeb"/>
        <w:spacing w:before="0" w:after="120"/>
        <w:jc w:val="both"/>
        <w:rPr>
          <w:rFonts w:eastAsia="Arial Unicode MS" w:cs="Arial Unicode MS"/>
          <w:sz w:val="18"/>
          <w:szCs w:val="18"/>
        </w:rPr>
      </w:pPr>
      <w:r w:rsidRPr="00B66942">
        <w:rPr>
          <w:rFonts w:eastAsia="Arial Unicode MS" w:cs="Arial Unicode MS"/>
          <w:kern w:val="0"/>
          <w:sz w:val="18"/>
          <w:szCs w:val="18"/>
          <w:lang w:eastAsia="en-US"/>
        </w:rPr>
        <w:t xml:space="preserve"> 1.1.</w:t>
      </w:r>
      <w:r w:rsidR="00B66942" w:rsidRPr="00B66942">
        <w:rPr>
          <w:rFonts w:eastAsia="Arial Unicode MS" w:cs="Arial Unicode MS"/>
          <w:kern w:val="0"/>
          <w:sz w:val="18"/>
          <w:szCs w:val="18"/>
          <w:lang w:eastAsia="en-US"/>
        </w:rPr>
        <w:t xml:space="preserve"> </w:t>
      </w:r>
      <w:r w:rsidR="00A27096" w:rsidRPr="00B66942">
        <w:rPr>
          <w:rFonts w:eastAsia="Arial Unicode MS" w:cs="Arial Unicode MS"/>
          <w:sz w:val="18"/>
          <w:szCs w:val="18"/>
        </w:rPr>
        <w:t>Zakres zamówienia</w:t>
      </w:r>
    </w:p>
    <w:p w14:paraId="1477F96B" w14:textId="77777777" w:rsidR="00A27096" w:rsidRPr="00B66942" w:rsidRDefault="00A27096" w:rsidP="00AF1739">
      <w:pPr>
        <w:suppressAutoHyphens w:val="0"/>
        <w:autoSpaceDE w:val="0"/>
        <w:autoSpaceDN w:val="0"/>
        <w:adjustRightInd w:val="0"/>
        <w:spacing w:after="0" w:line="240" w:lineRule="auto"/>
        <w:ind w:firstLine="426"/>
        <w:rPr>
          <w:rFonts w:ascii="Arial Unicode MS" w:eastAsia="Arial Unicode MS" w:hAnsi="Arial Unicode MS" w:cs="Arial Unicode MS"/>
          <w:sz w:val="18"/>
          <w:szCs w:val="18"/>
        </w:rPr>
      </w:pPr>
      <w:r w:rsidRPr="00B66942">
        <w:rPr>
          <w:rFonts w:ascii="Arial Unicode MS" w:eastAsia="Arial Unicode MS" w:hAnsi="Arial Unicode MS" w:cs="Arial Unicode MS"/>
          <w:sz w:val="18"/>
          <w:szCs w:val="18"/>
        </w:rPr>
        <w:t>Przedmiotem zmówienia jest przede wszystkim:</w:t>
      </w:r>
    </w:p>
    <w:p w14:paraId="59A835C4" w14:textId="77777777" w:rsidR="00A27096" w:rsidRPr="00B66942" w:rsidRDefault="00A27096" w:rsidP="00AF1739">
      <w:pPr>
        <w:pStyle w:val="Stopka"/>
        <w:tabs>
          <w:tab w:val="clear" w:pos="4536"/>
          <w:tab w:val="clear" w:pos="9072"/>
          <w:tab w:val="left" w:pos="18404"/>
          <w:tab w:val="center" w:pos="22580"/>
          <w:tab w:val="left" w:pos="22724"/>
          <w:tab w:val="left" w:leader="dot" w:pos="26890"/>
          <w:tab w:val="center" w:pos="26976"/>
          <w:tab w:val="right" w:pos="27116"/>
          <w:tab w:val="right" w:pos="31512"/>
        </w:tabs>
        <w:snapToGrid w:val="0"/>
        <w:ind w:left="426"/>
        <w:rPr>
          <w:rFonts w:ascii="Arial Unicode MS" w:eastAsia="Arial Unicode MS" w:hAnsi="Arial Unicode MS" w:cs="Arial Unicode MS"/>
          <w:color w:val="000000"/>
          <w:sz w:val="18"/>
          <w:szCs w:val="18"/>
        </w:rPr>
      </w:pPr>
      <w:r w:rsidRPr="00B66942">
        <w:rPr>
          <w:rFonts w:ascii="Arial Unicode MS" w:eastAsia="Arial Unicode MS" w:hAnsi="Arial Unicode MS" w:cs="Arial Unicode MS"/>
          <w:color w:val="000000"/>
          <w:sz w:val="18"/>
          <w:szCs w:val="18"/>
        </w:rPr>
        <w:lastRenderedPageBreak/>
        <w:t>- udzielenie tymczasowego schronienia</w:t>
      </w:r>
    </w:p>
    <w:p w14:paraId="25238D60" w14:textId="77777777" w:rsidR="00A27096" w:rsidRPr="00B66942" w:rsidRDefault="00A27096" w:rsidP="00AF1739">
      <w:pPr>
        <w:pStyle w:val="Stopka"/>
        <w:tabs>
          <w:tab w:val="clear" w:pos="4536"/>
          <w:tab w:val="clear" w:pos="9072"/>
          <w:tab w:val="left" w:pos="18404"/>
          <w:tab w:val="center" w:pos="22580"/>
          <w:tab w:val="left" w:pos="22724"/>
          <w:tab w:val="left" w:leader="dot" w:pos="26890"/>
          <w:tab w:val="center" w:pos="26976"/>
          <w:tab w:val="right" w:pos="27116"/>
          <w:tab w:val="right" w:pos="31512"/>
        </w:tabs>
        <w:snapToGrid w:val="0"/>
        <w:ind w:left="426"/>
        <w:rPr>
          <w:rFonts w:ascii="Arial Unicode MS" w:eastAsia="Arial Unicode MS" w:hAnsi="Arial Unicode MS" w:cs="Arial Unicode MS"/>
          <w:color w:val="000000"/>
          <w:sz w:val="18"/>
          <w:szCs w:val="18"/>
        </w:rPr>
      </w:pPr>
      <w:r w:rsidRPr="00B66942">
        <w:rPr>
          <w:rFonts w:ascii="Arial Unicode MS" w:eastAsia="Arial Unicode MS" w:hAnsi="Arial Unicode MS" w:cs="Arial Unicode MS"/>
          <w:color w:val="000000"/>
          <w:sz w:val="18"/>
          <w:szCs w:val="18"/>
        </w:rPr>
        <w:t>- zapewnienie całodziennego wyżywienia dla osób skierowanych do schroniska</w:t>
      </w:r>
    </w:p>
    <w:p w14:paraId="5FF3684D" w14:textId="77777777" w:rsidR="00A27096" w:rsidRPr="00B66942" w:rsidRDefault="00A27096" w:rsidP="00AF1739">
      <w:pPr>
        <w:pStyle w:val="Stopka"/>
        <w:tabs>
          <w:tab w:val="clear" w:pos="4536"/>
          <w:tab w:val="clear" w:pos="9072"/>
          <w:tab w:val="left" w:pos="18404"/>
          <w:tab w:val="center" w:pos="22580"/>
          <w:tab w:val="left" w:pos="22724"/>
          <w:tab w:val="left" w:leader="dot" w:pos="26890"/>
          <w:tab w:val="center" w:pos="26976"/>
          <w:tab w:val="right" w:pos="27116"/>
          <w:tab w:val="right" w:pos="31512"/>
        </w:tabs>
        <w:snapToGrid w:val="0"/>
        <w:ind w:left="426"/>
        <w:rPr>
          <w:rFonts w:ascii="Arial Unicode MS" w:eastAsia="Arial Unicode MS" w:hAnsi="Arial Unicode MS" w:cs="Arial Unicode MS"/>
          <w:color w:val="000000"/>
          <w:sz w:val="18"/>
          <w:szCs w:val="18"/>
        </w:rPr>
      </w:pPr>
      <w:r w:rsidRPr="00B66942">
        <w:rPr>
          <w:rFonts w:ascii="Arial Unicode MS" w:eastAsia="Arial Unicode MS" w:hAnsi="Arial Unicode MS" w:cs="Arial Unicode MS"/>
          <w:color w:val="000000"/>
          <w:sz w:val="18"/>
          <w:szCs w:val="18"/>
        </w:rPr>
        <w:t xml:space="preserve">- zapewnienie odpowiedniej do indywidualnych potrzeb oraz pory roku odzieży </w:t>
      </w:r>
    </w:p>
    <w:p w14:paraId="17F5364E" w14:textId="77777777" w:rsidR="00A27096" w:rsidRPr="00B66942" w:rsidRDefault="00A27096" w:rsidP="00AF1739">
      <w:pPr>
        <w:pStyle w:val="Stopka"/>
        <w:tabs>
          <w:tab w:val="clear" w:pos="4536"/>
          <w:tab w:val="clear" w:pos="9072"/>
          <w:tab w:val="left" w:pos="18404"/>
          <w:tab w:val="center" w:pos="22580"/>
          <w:tab w:val="left" w:pos="22724"/>
          <w:tab w:val="left" w:leader="dot" w:pos="26890"/>
          <w:tab w:val="center" w:pos="26976"/>
          <w:tab w:val="right" w:pos="27116"/>
          <w:tab w:val="right" w:pos="31512"/>
        </w:tabs>
        <w:snapToGrid w:val="0"/>
        <w:ind w:left="426"/>
        <w:rPr>
          <w:rFonts w:ascii="Arial Unicode MS" w:eastAsia="Arial Unicode MS" w:hAnsi="Arial Unicode MS" w:cs="Arial Unicode MS"/>
          <w:color w:val="000000"/>
          <w:sz w:val="18"/>
          <w:szCs w:val="18"/>
        </w:rPr>
      </w:pPr>
      <w:r w:rsidRPr="00B66942">
        <w:rPr>
          <w:rFonts w:ascii="Arial Unicode MS" w:eastAsia="Arial Unicode MS" w:hAnsi="Arial Unicode MS" w:cs="Arial Unicode MS"/>
          <w:color w:val="000000"/>
          <w:sz w:val="18"/>
          <w:szCs w:val="18"/>
        </w:rPr>
        <w:t>- zapewnienie niezbędnych warunków socjalnych</w:t>
      </w:r>
    </w:p>
    <w:p w14:paraId="35310A21" w14:textId="77777777" w:rsidR="00A27096" w:rsidRPr="00B66942" w:rsidRDefault="00A27096" w:rsidP="00AF1739">
      <w:pPr>
        <w:pStyle w:val="Stopka"/>
        <w:tabs>
          <w:tab w:val="clear" w:pos="4536"/>
          <w:tab w:val="clear" w:pos="9072"/>
          <w:tab w:val="left" w:pos="18404"/>
          <w:tab w:val="center" w:pos="22580"/>
          <w:tab w:val="left" w:pos="22724"/>
          <w:tab w:val="left" w:leader="dot" w:pos="26890"/>
          <w:tab w:val="center" w:pos="26976"/>
          <w:tab w:val="right" w:pos="27116"/>
          <w:tab w:val="right" w:pos="31512"/>
        </w:tabs>
        <w:snapToGrid w:val="0"/>
        <w:ind w:left="426"/>
        <w:rPr>
          <w:rFonts w:ascii="Arial Unicode MS" w:eastAsia="Arial Unicode MS" w:hAnsi="Arial Unicode MS" w:cs="Arial Unicode MS"/>
          <w:color w:val="000000"/>
          <w:sz w:val="18"/>
          <w:szCs w:val="18"/>
        </w:rPr>
      </w:pPr>
      <w:r w:rsidRPr="00B66942">
        <w:rPr>
          <w:rFonts w:ascii="Arial Unicode MS" w:eastAsia="Arial Unicode MS" w:hAnsi="Arial Unicode MS" w:cs="Arial Unicode MS"/>
          <w:color w:val="000000"/>
          <w:sz w:val="18"/>
          <w:szCs w:val="18"/>
        </w:rPr>
        <w:t>- prowadzenie pracy socjalnej mającej na celu pomoc w realizowaniu podstawowych czynności życiowych</w:t>
      </w:r>
    </w:p>
    <w:p w14:paraId="355E6BE1" w14:textId="1E36AA56" w:rsidR="00A27096" w:rsidRPr="00B66942" w:rsidRDefault="00A27096" w:rsidP="00AF1739">
      <w:pPr>
        <w:pStyle w:val="Stopka"/>
        <w:tabs>
          <w:tab w:val="clear" w:pos="4536"/>
          <w:tab w:val="clear" w:pos="9072"/>
          <w:tab w:val="left" w:pos="18404"/>
          <w:tab w:val="center" w:pos="22580"/>
          <w:tab w:val="left" w:pos="22724"/>
          <w:tab w:val="left" w:leader="dot" w:pos="26890"/>
          <w:tab w:val="center" w:pos="26976"/>
          <w:tab w:val="right" w:pos="27116"/>
          <w:tab w:val="right" w:pos="31512"/>
        </w:tabs>
        <w:snapToGrid w:val="0"/>
        <w:ind w:left="426"/>
        <w:rPr>
          <w:rFonts w:ascii="Arial Unicode MS" w:eastAsia="Arial Unicode MS" w:hAnsi="Arial Unicode MS" w:cs="Arial Unicode MS"/>
          <w:color w:val="000000"/>
          <w:sz w:val="18"/>
          <w:szCs w:val="18"/>
        </w:rPr>
      </w:pPr>
      <w:r w:rsidRPr="00B66942">
        <w:rPr>
          <w:rFonts w:ascii="Arial Unicode MS" w:eastAsia="Arial Unicode MS" w:hAnsi="Arial Unicode MS" w:cs="Arial Unicode MS"/>
          <w:color w:val="000000"/>
          <w:sz w:val="18"/>
          <w:szCs w:val="18"/>
        </w:rPr>
        <w:t>- prowadzenie pracy socjalnej mającej na celu rozwinięcie i wzmocnienie aktywności i samodzielności, a także przywracanie do życia w środowisku</w:t>
      </w:r>
      <w:r w:rsidR="00B66942">
        <w:rPr>
          <w:rFonts w:ascii="Arial Unicode MS" w:eastAsia="Arial Unicode MS" w:hAnsi="Arial Unicode MS" w:cs="Arial Unicode MS"/>
          <w:color w:val="000000"/>
          <w:sz w:val="18"/>
          <w:szCs w:val="18"/>
        </w:rPr>
        <w:t xml:space="preserve"> lokalnym oraz usamodzielnianie</w:t>
      </w:r>
      <w:r w:rsidRPr="00B66942">
        <w:rPr>
          <w:rFonts w:ascii="Arial Unicode MS" w:eastAsia="Arial Unicode MS" w:hAnsi="Arial Unicode MS" w:cs="Arial Unicode MS"/>
          <w:color w:val="000000"/>
          <w:sz w:val="18"/>
          <w:szCs w:val="18"/>
        </w:rPr>
        <w:t xml:space="preserve"> osób bezdomnych</w:t>
      </w:r>
      <w:r w:rsidR="008675B0" w:rsidRPr="00B66942">
        <w:rPr>
          <w:rFonts w:ascii="Arial Unicode MS" w:eastAsia="Arial Unicode MS" w:hAnsi="Arial Unicode MS" w:cs="Arial Unicode MS"/>
          <w:color w:val="000000"/>
          <w:sz w:val="18"/>
          <w:szCs w:val="18"/>
        </w:rPr>
        <w:t>.</w:t>
      </w:r>
    </w:p>
    <w:p w14:paraId="025D730E" w14:textId="77777777" w:rsidR="00A27096" w:rsidRPr="00B66942" w:rsidRDefault="00A27096" w:rsidP="00A27096">
      <w:pPr>
        <w:pStyle w:val="Stopka"/>
        <w:tabs>
          <w:tab w:val="clear" w:pos="4536"/>
          <w:tab w:val="clear" w:pos="9072"/>
          <w:tab w:val="left" w:pos="18404"/>
          <w:tab w:val="center" w:pos="22580"/>
          <w:tab w:val="left" w:pos="22724"/>
          <w:tab w:val="left" w:leader="dot" w:pos="26890"/>
          <w:tab w:val="center" w:pos="26976"/>
          <w:tab w:val="right" w:pos="27116"/>
          <w:tab w:val="right" w:pos="31512"/>
        </w:tabs>
        <w:snapToGrid w:val="0"/>
        <w:ind w:left="426"/>
        <w:jc w:val="both"/>
        <w:rPr>
          <w:rFonts w:ascii="Arial Unicode MS" w:eastAsia="Arial Unicode MS" w:hAnsi="Arial Unicode MS" w:cs="Arial Unicode MS"/>
          <w:color w:val="000000"/>
          <w:sz w:val="18"/>
          <w:szCs w:val="18"/>
        </w:rPr>
      </w:pPr>
    </w:p>
    <w:p w14:paraId="46CEDB79" w14:textId="06A68976" w:rsidR="00A27096" w:rsidRPr="00B66942" w:rsidRDefault="00B522B6" w:rsidP="00A27096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18"/>
          <w:szCs w:val="18"/>
          <w:lang w:eastAsia="pl-PL"/>
        </w:rPr>
      </w:pPr>
      <w:r w:rsidRPr="00B66942">
        <w:rPr>
          <w:rFonts w:ascii="Arial Unicode MS" w:eastAsia="Arial Unicode MS" w:hAnsi="Arial Unicode MS" w:cs="Arial Unicode MS"/>
          <w:sz w:val="18"/>
          <w:szCs w:val="18"/>
          <w:lang w:eastAsia="pl-PL"/>
        </w:rPr>
        <w:t>1</w:t>
      </w:r>
      <w:r w:rsidR="00A27096" w:rsidRPr="00B66942">
        <w:rPr>
          <w:rFonts w:ascii="Arial Unicode MS" w:eastAsia="Arial Unicode MS" w:hAnsi="Arial Unicode MS" w:cs="Arial Unicode MS"/>
          <w:sz w:val="18"/>
          <w:szCs w:val="18"/>
          <w:lang w:eastAsia="pl-PL"/>
        </w:rPr>
        <w:t>.2. Szacunkowa liczba osób wymagających schronienia skierowanyc</w:t>
      </w:r>
      <w:r w:rsidR="00B66942">
        <w:rPr>
          <w:rFonts w:ascii="Arial Unicode MS" w:eastAsia="Arial Unicode MS" w:hAnsi="Arial Unicode MS" w:cs="Arial Unicode MS"/>
          <w:sz w:val="18"/>
          <w:szCs w:val="18"/>
          <w:lang w:eastAsia="pl-PL"/>
        </w:rPr>
        <w:t xml:space="preserve">h w ciągu roku kalendarzowego </w:t>
      </w:r>
      <w:r w:rsidR="00A27096" w:rsidRPr="00B66942">
        <w:rPr>
          <w:rFonts w:ascii="Arial Unicode MS" w:eastAsia="Arial Unicode MS" w:hAnsi="Arial Unicode MS" w:cs="Arial Unicode MS"/>
          <w:sz w:val="18"/>
          <w:szCs w:val="18"/>
          <w:lang w:eastAsia="pl-PL"/>
        </w:rPr>
        <w:t>do schroniska dla</w:t>
      </w:r>
      <w:r w:rsidR="00B66942">
        <w:rPr>
          <w:rFonts w:ascii="Arial Unicode MS" w:eastAsia="Arial Unicode MS" w:hAnsi="Arial Unicode MS" w:cs="Arial Unicode MS"/>
          <w:sz w:val="18"/>
          <w:szCs w:val="18"/>
          <w:lang w:eastAsia="pl-PL"/>
        </w:rPr>
        <w:t xml:space="preserve"> osób</w:t>
      </w:r>
      <w:r w:rsidR="00A27096" w:rsidRPr="00B66942">
        <w:rPr>
          <w:rFonts w:ascii="Arial Unicode MS" w:eastAsia="Arial Unicode MS" w:hAnsi="Arial Unicode MS" w:cs="Arial Unicode MS"/>
          <w:sz w:val="18"/>
          <w:szCs w:val="18"/>
          <w:lang w:eastAsia="pl-PL"/>
        </w:rPr>
        <w:t xml:space="preserve"> bezdomnych prowadzonego przez Wykonawcę wynosi </w:t>
      </w:r>
      <w:r w:rsidR="00B66942">
        <w:rPr>
          <w:rFonts w:ascii="Arial Unicode MS" w:eastAsia="Arial Unicode MS" w:hAnsi="Arial Unicode MS" w:cs="Arial Unicode MS"/>
          <w:b/>
          <w:sz w:val="18"/>
          <w:szCs w:val="18"/>
          <w:lang w:eastAsia="pl-PL"/>
        </w:rPr>
        <w:t>9 osób (dziewięć osób).</w:t>
      </w:r>
    </w:p>
    <w:p w14:paraId="08C67C30" w14:textId="58E9DFE9" w:rsidR="00B522B6" w:rsidRPr="00B66942" w:rsidRDefault="00B522B6" w:rsidP="00A27096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  <w:lang w:eastAsia="pl-PL"/>
        </w:rPr>
      </w:pPr>
      <w:r w:rsidRPr="00B66942">
        <w:rPr>
          <w:rFonts w:ascii="Arial Unicode MS" w:eastAsia="Arial Unicode MS" w:hAnsi="Arial Unicode MS" w:cs="Arial Unicode MS"/>
          <w:sz w:val="18"/>
          <w:szCs w:val="18"/>
          <w:lang w:eastAsia="pl-PL"/>
        </w:rPr>
        <w:t>1</w:t>
      </w:r>
      <w:r w:rsidR="00A27096" w:rsidRPr="00B66942">
        <w:rPr>
          <w:rFonts w:ascii="Arial Unicode MS" w:eastAsia="Arial Unicode MS" w:hAnsi="Arial Unicode MS" w:cs="Arial Unicode MS"/>
          <w:sz w:val="18"/>
          <w:szCs w:val="18"/>
          <w:lang w:eastAsia="pl-PL"/>
        </w:rPr>
        <w:t xml:space="preserve">.3. Ze względu na specyfikę przedmiotu umowy, podana przez </w:t>
      </w:r>
      <w:r w:rsidR="00B66942">
        <w:rPr>
          <w:rFonts w:ascii="Arial Unicode MS" w:eastAsia="Arial Unicode MS" w:hAnsi="Arial Unicode MS" w:cs="Arial Unicode MS"/>
          <w:sz w:val="18"/>
          <w:szCs w:val="18"/>
          <w:lang w:eastAsia="pl-PL"/>
        </w:rPr>
        <w:t xml:space="preserve">Zamawiającego liczba osób jest </w:t>
      </w:r>
      <w:r w:rsidR="00A27096" w:rsidRPr="00B66942">
        <w:rPr>
          <w:rFonts w:ascii="Arial Unicode MS" w:eastAsia="Arial Unicode MS" w:hAnsi="Arial Unicode MS" w:cs="Arial Unicode MS"/>
          <w:sz w:val="18"/>
          <w:szCs w:val="18"/>
          <w:lang w:eastAsia="pl-PL"/>
        </w:rPr>
        <w:t>wiel</w:t>
      </w:r>
      <w:r w:rsidRPr="00B66942">
        <w:rPr>
          <w:rFonts w:ascii="Arial Unicode MS" w:eastAsia="Arial Unicode MS" w:hAnsi="Arial Unicode MS" w:cs="Arial Unicode MS"/>
          <w:sz w:val="18"/>
          <w:szCs w:val="18"/>
          <w:lang w:eastAsia="pl-PL"/>
        </w:rPr>
        <w:t>kością szacunkową.</w:t>
      </w:r>
      <w:r w:rsidR="00EF1DCF" w:rsidRPr="00B66942">
        <w:rPr>
          <w:rFonts w:ascii="Arial Unicode MS" w:eastAsia="Arial Unicode MS" w:hAnsi="Arial Unicode MS" w:cs="Arial Unicode MS"/>
          <w:sz w:val="18"/>
          <w:szCs w:val="18"/>
          <w:lang w:eastAsia="pl-PL"/>
        </w:rPr>
        <w:t xml:space="preserve"> Zamawiający </w:t>
      </w:r>
      <w:r w:rsidR="00A27096" w:rsidRPr="00B66942">
        <w:rPr>
          <w:rFonts w:ascii="Arial Unicode MS" w:eastAsia="Arial Unicode MS" w:hAnsi="Arial Unicode MS" w:cs="Arial Unicode MS"/>
          <w:sz w:val="18"/>
          <w:szCs w:val="18"/>
          <w:lang w:eastAsia="pl-PL"/>
        </w:rPr>
        <w:t xml:space="preserve">zastrzega sobie możliwość zwiększenia liczby osób w zależności od faktycznych potrzeb w tym zakresie. </w:t>
      </w:r>
    </w:p>
    <w:p w14:paraId="4196FF00" w14:textId="6CCC121B" w:rsidR="00B522B6" w:rsidRPr="00B66942" w:rsidRDefault="00B522B6" w:rsidP="00A27096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  <w:lang w:eastAsia="pl-PL"/>
        </w:rPr>
      </w:pPr>
      <w:r w:rsidRPr="00B66942">
        <w:rPr>
          <w:rFonts w:ascii="Arial Unicode MS" w:eastAsia="Arial Unicode MS" w:hAnsi="Arial Unicode MS" w:cs="Arial Unicode MS"/>
          <w:sz w:val="18"/>
          <w:szCs w:val="18"/>
          <w:lang w:eastAsia="pl-PL"/>
        </w:rPr>
        <w:t>1.4. W przypadku niewykorzystania przez Zamawiającego pełnej oferowanej puli miejsc, o której mowa w ust.</w:t>
      </w:r>
      <w:r w:rsidR="00EF1DCF" w:rsidRPr="00B66942">
        <w:rPr>
          <w:rFonts w:ascii="Arial Unicode MS" w:eastAsia="Arial Unicode MS" w:hAnsi="Arial Unicode MS" w:cs="Arial Unicode MS"/>
          <w:sz w:val="18"/>
          <w:szCs w:val="18"/>
          <w:lang w:eastAsia="pl-PL"/>
        </w:rPr>
        <w:t xml:space="preserve"> 1.</w:t>
      </w:r>
      <w:r w:rsidR="00B66942">
        <w:rPr>
          <w:rFonts w:ascii="Arial Unicode MS" w:eastAsia="Arial Unicode MS" w:hAnsi="Arial Unicode MS" w:cs="Arial Unicode MS"/>
          <w:sz w:val="18"/>
          <w:szCs w:val="18"/>
          <w:lang w:eastAsia="pl-PL"/>
        </w:rPr>
        <w:t>2</w:t>
      </w:r>
      <w:r w:rsidR="00EF1DCF" w:rsidRPr="00B66942">
        <w:rPr>
          <w:rFonts w:ascii="Arial Unicode MS" w:eastAsia="Arial Unicode MS" w:hAnsi="Arial Unicode MS" w:cs="Arial Unicode MS"/>
          <w:sz w:val="18"/>
          <w:szCs w:val="18"/>
          <w:lang w:eastAsia="pl-PL"/>
        </w:rPr>
        <w:t xml:space="preserve"> Wykonawcy nie przysługują</w:t>
      </w:r>
      <w:r w:rsidR="002249DD" w:rsidRPr="00B66942">
        <w:rPr>
          <w:rFonts w:ascii="Arial Unicode MS" w:eastAsia="Arial Unicode MS" w:hAnsi="Arial Unicode MS" w:cs="Arial Unicode MS"/>
          <w:sz w:val="18"/>
          <w:szCs w:val="18"/>
          <w:lang w:eastAsia="pl-PL"/>
        </w:rPr>
        <w:t xml:space="preserve"> roszczenia finansowe z tego ty</w:t>
      </w:r>
      <w:r w:rsidR="00EF1DCF" w:rsidRPr="00B66942">
        <w:rPr>
          <w:rFonts w:ascii="Arial Unicode MS" w:eastAsia="Arial Unicode MS" w:hAnsi="Arial Unicode MS" w:cs="Arial Unicode MS"/>
          <w:sz w:val="18"/>
          <w:szCs w:val="18"/>
          <w:lang w:eastAsia="pl-PL"/>
        </w:rPr>
        <w:t>tułu wobec Zamawiającego.</w:t>
      </w:r>
    </w:p>
    <w:p w14:paraId="11803A0C" w14:textId="73A5A862" w:rsidR="00EF1DCF" w:rsidRPr="00B66942" w:rsidRDefault="00B522B6" w:rsidP="00B66942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  <w:lang w:eastAsia="pl-PL"/>
        </w:rPr>
      </w:pPr>
      <w:r w:rsidRPr="00B66942">
        <w:rPr>
          <w:rFonts w:ascii="Arial Unicode MS" w:eastAsia="Arial Unicode MS" w:hAnsi="Arial Unicode MS" w:cs="Arial Unicode MS"/>
          <w:sz w:val="18"/>
          <w:szCs w:val="18"/>
          <w:lang w:eastAsia="pl-PL"/>
        </w:rPr>
        <w:t>1</w:t>
      </w:r>
      <w:r w:rsidR="00A27096" w:rsidRPr="00B66942">
        <w:rPr>
          <w:rFonts w:ascii="Arial Unicode MS" w:eastAsia="Arial Unicode MS" w:hAnsi="Arial Unicode MS" w:cs="Arial Unicode MS"/>
          <w:sz w:val="18"/>
          <w:szCs w:val="18"/>
          <w:lang w:eastAsia="pl-PL"/>
        </w:rPr>
        <w:t>.</w:t>
      </w:r>
      <w:r w:rsidRPr="00B66942">
        <w:rPr>
          <w:rFonts w:ascii="Arial Unicode MS" w:eastAsia="Arial Unicode MS" w:hAnsi="Arial Unicode MS" w:cs="Arial Unicode MS"/>
          <w:sz w:val="18"/>
          <w:szCs w:val="18"/>
          <w:lang w:eastAsia="pl-PL"/>
        </w:rPr>
        <w:t>5</w:t>
      </w:r>
      <w:r w:rsidR="00A27096" w:rsidRPr="00B66942">
        <w:rPr>
          <w:rFonts w:ascii="Arial Unicode MS" w:eastAsia="Arial Unicode MS" w:hAnsi="Arial Unicode MS" w:cs="Arial Unicode MS"/>
          <w:sz w:val="18"/>
          <w:szCs w:val="18"/>
          <w:lang w:eastAsia="pl-PL"/>
        </w:rPr>
        <w:t xml:space="preserve">. W przypadku wykorzystania przez Zamawiającego liczby miejsc powyżej limitu osób przebywających, o których mowa w pkt </w:t>
      </w:r>
      <w:r w:rsidR="00EF1DCF" w:rsidRPr="00B66942">
        <w:rPr>
          <w:rFonts w:ascii="Arial Unicode MS" w:eastAsia="Arial Unicode MS" w:hAnsi="Arial Unicode MS" w:cs="Arial Unicode MS"/>
          <w:sz w:val="18"/>
          <w:szCs w:val="18"/>
          <w:lang w:eastAsia="pl-PL"/>
        </w:rPr>
        <w:t>1</w:t>
      </w:r>
      <w:r w:rsidR="00B66942">
        <w:rPr>
          <w:rFonts w:ascii="Arial Unicode MS" w:eastAsia="Arial Unicode MS" w:hAnsi="Arial Unicode MS" w:cs="Arial Unicode MS"/>
          <w:sz w:val="18"/>
          <w:szCs w:val="18"/>
          <w:lang w:eastAsia="pl-PL"/>
        </w:rPr>
        <w:t>.2</w:t>
      </w:r>
      <w:r w:rsidR="00A27096" w:rsidRPr="00B66942">
        <w:rPr>
          <w:rFonts w:ascii="Arial Unicode MS" w:eastAsia="Arial Unicode MS" w:hAnsi="Arial Unicode MS" w:cs="Arial Unicode MS"/>
          <w:sz w:val="18"/>
          <w:szCs w:val="18"/>
          <w:lang w:eastAsia="pl-PL"/>
        </w:rPr>
        <w:t xml:space="preserve"> Wykonawca</w:t>
      </w:r>
      <w:r w:rsidR="00B66942">
        <w:rPr>
          <w:rFonts w:ascii="Arial Unicode MS" w:eastAsia="Arial Unicode MS" w:hAnsi="Arial Unicode MS" w:cs="Arial Unicode MS"/>
          <w:sz w:val="18"/>
          <w:szCs w:val="18"/>
          <w:lang w:eastAsia="pl-PL"/>
        </w:rPr>
        <w:t xml:space="preserve"> zobowiązany jest do utrzymania</w:t>
      </w:r>
      <w:r w:rsidR="00A27096" w:rsidRPr="00B66942">
        <w:rPr>
          <w:rFonts w:ascii="Arial Unicode MS" w:eastAsia="Arial Unicode MS" w:hAnsi="Arial Unicode MS" w:cs="Arial Unicode MS"/>
          <w:sz w:val="18"/>
          <w:szCs w:val="18"/>
          <w:lang w:eastAsia="pl-PL"/>
        </w:rPr>
        <w:t xml:space="preserve"> w gotowości </w:t>
      </w:r>
      <w:r w:rsidR="00B66942">
        <w:rPr>
          <w:rFonts w:ascii="Arial Unicode MS" w:eastAsia="Arial Unicode MS" w:hAnsi="Arial Unicode MS" w:cs="Arial Unicode MS"/>
          <w:b/>
          <w:sz w:val="18"/>
          <w:szCs w:val="18"/>
          <w:lang w:eastAsia="pl-PL"/>
        </w:rPr>
        <w:t>1 (</w:t>
      </w:r>
      <w:r w:rsidR="00A27096" w:rsidRPr="00B66942">
        <w:rPr>
          <w:rFonts w:ascii="Arial Unicode MS" w:eastAsia="Arial Unicode MS" w:hAnsi="Arial Unicode MS" w:cs="Arial Unicode MS"/>
          <w:b/>
          <w:sz w:val="18"/>
          <w:szCs w:val="18"/>
          <w:lang w:eastAsia="pl-PL"/>
        </w:rPr>
        <w:t>jednego) miejsca</w:t>
      </w:r>
      <w:r w:rsidR="00B66942">
        <w:rPr>
          <w:rFonts w:ascii="Arial Unicode MS" w:eastAsia="Arial Unicode MS" w:hAnsi="Arial Unicode MS" w:cs="Arial Unicode MS"/>
          <w:sz w:val="18"/>
          <w:szCs w:val="18"/>
          <w:lang w:eastAsia="pl-PL"/>
        </w:rPr>
        <w:t xml:space="preserve"> dla potrzeb Gminy Leśna.</w:t>
      </w:r>
    </w:p>
    <w:p w14:paraId="47DB4D1C" w14:textId="02EED3A7" w:rsidR="00EF1DCF" w:rsidRPr="00B66942" w:rsidRDefault="00EF1DCF" w:rsidP="00B66942">
      <w:pPr>
        <w:pStyle w:val="Default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B66942">
        <w:rPr>
          <w:rFonts w:ascii="Arial Unicode MS" w:eastAsia="Arial Unicode MS" w:hAnsi="Arial Unicode MS" w:cs="Arial Unicode MS"/>
          <w:sz w:val="18"/>
          <w:szCs w:val="18"/>
          <w:lang w:eastAsia="pl-PL"/>
        </w:rPr>
        <w:t>1</w:t>
      </w:r>
      <w:r w:rsidR="00CC366C" w:rsidRPr="00B66942">
        <w:rPr>
          <w:rFonts w:ascii="Arial Unicode MS" w:eastAsia="Arial Unicode MS" w:hAnsi="Arial Unicode MS" w:cs="Arial Unicode MS"/>
          <w:sz w:val="18"/>
          <w:szCs w:val="18"/>
          <w:lang w:eastAsia="pl-PL"/>
        </w:rPr>
        <w:t>.</w:t>
      </w:r>
      <w:r w:rsidRPr="00B66942">
        <w:rPr>
          <w:rFonts w:ascii="Arial Unicode MS" w:eastAsia="Arial Unicode MS" w:hAnsi="Arial Unicode MS" w:cs="Arial Unicode MS"/>
          <w:sz w:val="18"/>
          <w:szCs w:val="18"/>
          <w:lang w:eastAsia="pl-PL"/>
        </w:rPr>
        <w:t>6</w:t>
      </w:r>
      <w:r w:rsidR="001E2386" w:rsidRPr="00B66942">
        <w:rPr>
          <w:rFonts w:ascii="Arial Unicode MS" w:eastAsia="Arial Unicode MS" w:hAnsi="Arial Unicode MS" w:cs="Arial Unicode MS"/>
          <w:sz w:val="18"/>
          <w:szCs w:val="18"/>
          <w:lang w:eastAsia="pl-PL"/>
        </w:rPr>
        <w:t xml:space="preserve">   </w:t>
      </w:r>
      <w:r w:rsidR="008675B0" w:rsidRPr="00B66942">
        <w:rPr>
          <w:rFonts w:ascii="Arial Unicode MS" w:eastAsia="Arial Unicode MS" w:hAnsi="Arial Unicode MS" w:cs="Arial Unicode MS"/>
          <w:sz w:val="18"/>
          <w:szCs w:val="18"/>
        </w:rPr>
        <w:t xml:space="preserve">Standard podstawowych usług świadczonych w schronisku dla osób bezdomnych oraz standard obiektu, w którym mieści się schronisko dla osób bezdomnych muszą być zgodne z załącznikiem nr 2 w </w:t>
      </w:r>
      <w:r w:rsidRPr="00B66942">
        <w:rPr>
          <w:rFonts w:ascii="Arial Unicode MS" w:eastAsia="Arial Unicode MS" w:hAnsi="Arial Unicode MS" w:cs="Arial Unicode MS"/>
          <w:sz w:val="18"/>
          <w:szCs w:val="18"/>
        </w:rPr>
        <w:t>R</w:t>
      </w:r>
      <w:r w:rsidR="008675B0" w:rsidRPr="00B66942">
        <w:rPr>
          <w:rFonts w:ascii="Arial Unicode MS" w:eastAsia="Arial Unicode MS" w:hAnsi="Arial Unicode MS" w:cs="Arial Unicode MS"/>
          <w:sz w:val="18"/>
          <w:szCs w:val="18"/>
        </w:rPr>
        <w:t>ozporządzeniu Ministra Rodziny, Pracy i Polityki Społecznej z dnia 27 kwietnia 2018 r. w sprawie minimalnych standardów noclegowni, schronisk dla osób bezdomnych, schronisk dla osób bezdomnych z usługami opiekuńczymi i ogrzewalni (D</w:t>
      </w:r>
      <w:r w:rsidR="00B66942">
        <w:rPr>
          <w:rFonts w:ascii="Arial Unicode MS" w:eastAsia="Arial Unicode MS" w:hAnsi="Arial Unicode MS" w:cs="Arial Unicode MS"/>
          <w:sz w:val="18"/>
          <w:szCs w:val="18"/>
        </w:rPr>
        <w:t>z. U. z 2018 r. poz. 896, ze</w:t>
      </w:r>
      <w:r w:rsidR="008675B0" w:rsidRPr="00B66942">
        <w:rPr>
          <w:rFonts w:ascii="Arial Unicode MS" w:eastAsia="Arial Unicode MS" w:hAnsi="Arial Unicode MS" w:cs="Arial Unicode MS"/>
          <w:sz w:val="18"/>
          <w:szCs w:val="18"/>
        </w:rPr>
        <w:t xml:space="preserve"> zm.). </w:t>
      </w:r>
    </w:p>
    <w:p w14:paraId="4329F820" w14:textId="39D6EE25" w:rsidR="008675B0" w:rsidRPr="00B66942" w:rsidRDefault="00EF1DCF" w:rsidP="00B66942">
      <w:pPr>
        <w:pStyle w:val="Default"/>
        <w:jc w:val="both"/>
        <w:rPr>
          <w:rFonts w:ascii="Arial Unicode MS" w:eastAsia="Arial Unicode MS" w:hAnsi="Arial Unicode MS" w:cs="Arial Unicode MS"/>
          <w:kern w:val="0"/>
          <w:sz w:val="18"/>
          <w:szCs w:val="18"/>
          <w:lang w:eastAsia="en-US" w:bidi="ar-SA"/>
        </w:rPr>
      </w:pPr>
      <w:r w:rsidRPr="00B66942">
        <w:rPr>
          <w:rFonts w:ascii="Arial Unicode MS" w:eastAsia="Arial Unicode MS" w:hAnsi="Arial Unicode MS" w:cs="Arial Unicode MS"/>
          <w:sz w:val="18"/>
          <w:szCs w:val="18"/>
        </w:rPr>
        <w:t>1</w:t>
      </w:r>
      <w:r w:rsidR="008675B0" w:rsidRPr="00B66942">
        <w:rPr>
          <w:rFonts w:ascii="Arial Unicode MS" w:eastAsia="Arial Unicode MS" w:hAnsi="Arial Unicode MS" w:cs="Arial Unicode MS"/>
          <w:sz w:val="18"/>
          <w:szCs w:val="18"/>
        </w:rPr>
        <w:t>.</w:t>
      </w:r>
      <w:r w:rsidRPr="00B66942">
        <w:rPr>
          <w:rFonts w:ascii="Arial Unicode MS" w:eastAsia="Arial Unicode MS" w:hAnsi="Arial Unicode MS" w:cs="Arial Unicode MS"/>
          <w:sz w:val="18"/>
          <w:szCs w:val="18"/>
        </w:rPr>
        <w:t>7</w:t>
      </w:r>
      <w:r w:rsidR="008675B0" w:rsidRPr="00B66942">
        <w:rPr>
          <w:rFonts w:ascii="Arial Unicode MS" w:eastAsia="Arial Unicode MS" w:hAnsi="Arial Unicode MS" w:cs="Arial Unicode MS"/>
          <w:sz w:val="18"/>
          <w:szCs w:val="18"/>
        </w:rPr>
        <w:t xml:space="preserve">. Zamawiający zastrzega sobie prawo kontroli jakości świadczonych przez Wykonawcę usług oraz zgodności ich wykonywania z umową i wymaganiami zawartymi w przepisach prawa odnoszących się do przedmiotu zamówienia. Kontrolę wykonują </w:t>
      </w:r>
      <w:r w:rsidR="00B66942">
        <w:rPr>
          <w:rFonts w:ascii="Arial Unicode MS" w:eastAsia="Arial Unicode MS" w:hAnsi="Arial Unicode MS" w:cs="Arial Unicode MS"/>
          <w:sz w:val="18"/>
          <w:szCs w:val="18"/>
        </w:rPr>
        <w:t>upoważnieni do tego pracownicy Z</w:t>
      </w:r>
      <w:r w:rsidR="008675B0" w:rsidRPr="00B66942">
        <w:rPr>
          <w:rFonts w:ascii="Arial Unicode MS" w:eastAsia="Arial Unicode MS" w:hAnsi="Arial Unicode MS" w:cs="Arial Unicode MS"/>
          <w:sz w:val="18"/>
          <w:szCs w:val="18"/>
        </w:rPr>
        <w:t xml:space="preserve">amawiającego. Kontrola ta obejmuje w szczególności: </w:t>
      </w:r>
    </w:p>
    <w:p w14:paraId="3C20AC02" w14:textId="0B3F0BB7" w:rsidR="008675B0" w:rsidRPr="00B66942" w:rsidRDefault="008675B0" w:rsidP="00B66942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  <w:lang w:eastAsia="pl-PL"/>
        </w:rPr>
      </w:pPr>
      <w:r w:rsidRPr="00B66942">
        <w:rPr>
          <w:rFonts w:ascii="Arial Unicode MS" w:eastAsia="Arial Unicode MS" w:hAnsi="Arial Unicode MS" w:cs="Arial Unicode MS"/>
          <w:sz w:val="18"/>
          <w:szCs w:val="18"/>
          <w:lang w:eastAsia="pl-PL"/>
        </w:rPr>
        <w:t>a)</w:t>
      </w:r>
      <w:r w:rsidR="00B66942">
        <w:rPr>
          <w:rFonts w:ascii="Arial Unicode MS" w:eastAsia="Arial Unicode MS" w:hAnsi="Arial Unicode MS" w:cs="Arial Unicode MS"/>
          <w:sz w:val="18"/>
          <w:szCs w:val="18"/>
          <w:lang w:eastAsia="pl-PL"/>
        </w:rPr>
        <w:t xml:space="preserve"> </w:t>
      </w:r>
      <w:r w:rsidRPr="00B66942">
        <w:rPr>
          <w:rFonts w:ascii="Arial Unicode MS" w:eastAsia="Arial Unicode MS" w:hAnsi="Arial Unicode MS" w:cs="Arial Unicode MS"/>
          <w:sz w:val="18"/>
          <w:szCs w:val="18"/>
          <w:lang w:eastAsia="pl-PL"/>
        </w:rPr>
        <w:t xml:space="preserve"> kontrolę dokumentacji osób skierowanych przez Zamawiającego do schroniska, </w:t>
      </w:r>
    </w:p>
    <w:p w14:paraId="4C738E09" w14:textId="77777777" w:rsidR="008675B0" w:rsidRPr="00B66942" w:rsidRDefault="008675B0" w:rsidP="00B66942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  <w:lang w:eastAsia="pl-PL"/>
        </w:rPr>
      </w:pPr>
      <w:r w:rsidRPr="00B66942">
        <w:rPr>
          <w:rFonts w:ascii="Arial Unicode MS" w:eastAsia="Arial Unicode MS" w:hAnsi="Arial Unicode MS" w:cs="Arial Unicode MS"/>
          <w:sz w:val="18"/>
          <w:szCs w:val="18"/>
          <w:lang w:eastAsia="pl-PL"/>
        </w:rPr>
        <w:t xml:space="preserve">b) kontrolę warunków socjalno-bytowych, w których przebywają osoby skierowane do schroniska przez Zamawiającego, </w:t>
      </w:r>
    </w:p>
    <w:p w14:paraId="081CC9C9" w14:textId="77777777" w:rsidR="008675B0" w:rsidRPr="00B66942" w:rsidRDefault="008675B0" w:rsidP="00B66942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sz w:val="18"/>
          <w:szCs w:val="18"/>
        </w:rPr>
      </w:pPr>
      <w:r w:rsidRPr="00B66942">
        <w:rPr>
          <w:rFonts w:ascii="Arial Unicode MS" w:eastAsia="Arial Unicode MS" w:hAnsi="Arial Unicode MS" w:cs="Arial Unicode MS"/>
          <w:color w:val="000000"/>
          <w:sz w:val="18"/>
          <w:szCs w:val="18"/>
        </w:rPr>
        <w:t xml:space="preserve">c) kontrolę prowadzonej pracy socjalnej na rzecz wychodzenia z bezdomności. </w:t>
      </w:r>
    </w:p>
    <w:p w14:paraId="5375E7AE" w14:textId="77777777" w:rsidR="00EF1DCF" w:rsidRPr="00B66942" w:rsidRDefault="00EF1DCF" w:rsidP="00B66942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sz w:val="18"/>
          <w:szCs w:val="18"/>
        </w:rPr>
      </w:pPr>
    </w:p>
    <w:p w14:paraId="6D45D8DF" w14:textId="0011E4CB" w:rsidR="00EF1DCF" w:rsidRPr="00B66942" w:rsidRDefault="00EF1DCF" w:rsidP="008675B0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b/>
          <w:color w:val="000000"/>
          <w:sz w:val="18"/>
          <w:szCs w:val="18"/>
        </w:rPr>
      </w:pPr>
      <w:r w:rsidRPr="00B66942">
        <w:rPr>
          <w:rFonts w:ascii="Arial Unicode MS" w:eastAsia="Arial Unicode MS" w:hAnsi="Arial Unicode MS" w:cs="Arial Unicode MS"/>
          <w:color w:val="000000"/>
          <w:sz w:val="18"/>
          <w:szCs w:val="18"/>
        </w:rPr>
        <w:t>2.</w:t>
      </w:r>
      <w:r w:rsidRPr="00B66942">
        <w:rPr>
          <w:rFonts w:ascii="Arial Unicode MS" w:eastAsia="Arial Unicode MS" w:hAnsi="Arial Unicode MS" w:cs="Arial Unicode MS"/>
          <w:b/>
          <w:color w:val="000000"/>
          <w:sz w:val="18"/>
          <w:szCs w:val="18"/>
        </w:rPr>
        <w:t xml:space="preserve"> </w:t>
      </w:r>
      <w:r w:rsidR="00B66942">
        <w:rPr>
          <w:rFonts w:ascii="Arial Unicode MS" w:eastAsia="Arial Unicode MS" w:hAnsi="Arial Unicode MS" w:cs="Arial Unicode MS"/>
          <w:b/>
          <w:color w:val="000000"/>
          <w:sz w:val="18"/>
          <w:szCs w:val="18"/>
        </w:rPr>
        <w:t xml:space="preserve"> </w:t>
      </w:r>
      <w:r w:rsidRPr="00B66942">
        <w:rPr>
          <w:rFonts w:ascii="Arial Unicode MS" w:eastAsia="Arial Unicode MS" w:hAnsi="Arial Unicode MS" w:cs="Arial Unicode MS"/>
          <w:b/>
          <w:color w:val="000000"/>
          <w:sz w:val="18"/>
          <w:szCs w:val="18"/>
        </w:rPr>
        <w:t>Kody i nazwy Wspólnego Słownika Zamówień:</w:t>
      </w:r>
    </w:p>
    <w:p w14:paraId="2B9DDAF9" w14:textId="77777777" w:rsidR="00EF1DCF" w:rsidRPr="00B66942" w:rsidRDefault="00EF1DCF" w:rsidP="008675B0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18"/>
          <w:szCs w:val="18"/>
        </w:rPr>
      </w:pPr>
      <w:r w:rsidRPr="00B66942">
        <w:rPr>
          <w:rFonts w:ascii="Arial Unicode MS" w:eastAsia="Arial Unicode MS" w:hAnsi="Arial Unicode MS" w:cs="Arial Unicode MS"/>
          <w:sz w:val="18"/>
          <w:szCs w:val="18"/>
        </w:rPr>
        <w:t>Przedmiot zamówienia określony został we Wspólnym Słowniku Zamówień następującymi kodami i nazwami:</w:t>
      </w:r>
    </w:p>
    <w:p w14:paraId="61E654F4" w14:textId="52C20BDC" w:rsidR="00EF1DCF" w:rsidRPr="00B66942" w:rsidRDefault="00EF1DCF" w:rsidP="008675B0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18"/>
          <w:szCs w:val="18"/>
        </w:rPr>
      </w:pPr>
      <w:r w:rsidRPr="00B66942">
        <w:rPr>
          <w:rFonts w:ascii="Arial Unicode MS" w:eastAsia="Arial Unicode MS" w:hAnsi="Arial Unicode MS" w:cs="Arial Unicode MS"/>
          <w:color w:val="000000"/>
          <w:sz w:val="18"/>
          <w:szCs w:val="18"/>
        </w:rPr>
        <w:t>(CPV) 85311000</w:t>
      </w:r>
      <w:r w:rsidR="00B66942">
        <w:rPr>
          <w:rFonts w:ascii="Arial Unicode MS" w:eastAsia="Arial Unicode MS" w:hAnsi="Arial Unicode MS" w:cs="Arial Unicode MS"/>
          <w:color w:val="000000"/>
          <w:sz w:val="18"/>
          <w:szCs w:val="18"/>
        </w:rPr>
        <w:t xml:space="preserve"> </w:t>
      </w:r>
      <w:r w:rsidRPr="00B66942">
        <w:rPr>
          <w:rFonts w:ascii="Arial Unicode MS" w:eastAsia="Arial Unicode MS" w:hAnsi="Arial Unicode MS" w:cs="Arial Unicode MS"/>
          <w:color w:val="000000"/>
          <w:sz w:val="18"/>
          <w:szCs w:val="18"/>
        </w:rPr>
        <w:t>-</w:t>
      </w:r>
      <w:r w:rsidR="00B66942">
        <w:rPr>
          <w:rFonts w:ascii="Arial Unicode MS" w:eastAsia="Arial Unicode MS" w:hAnsi="Arial Unicode MS" w:cs="Arial Unicode MS"/>
          <w:color w:val="000000"/>
          <w:sz w:val="18"/>
          <w:szCs w:val="18"/>
        </w:rPr>
        <w:t xml:space="preserve"> </w:t>
      </w:r>
      <w:r w:rsidRPr="00B66942">
        <w:rPr>
          <w:rFonts w:ascii="Arial Unicode MS" w:eastAsia="Arial Unicode MS" w:hAnsi="Arial Unicode MS" w:cs="Arial Unicode MS"/>
          <w:color w:val="000000"/>
          <w:sz w:val="18"/>
          <w:szCs w:val="18"/>
        </w:rPr>
        <w:t>2</w:t>
      </w:r>
      <w:r w:rsidR="00B66942">
        <w:rPr>
          <w:rFonts w:ascii="Arial Unicode MS" w:eastAsia="Arial Unicode MS" w:hAnsi="Arial Unicode MS" w:cs="Arial Unicode MS"/>
          <w:color w:val="000000"/>
          <w:sz w:val="18"/>
          <w:szCs w:val="18"/>
        </w:rPr>
        <w:t xml:space="preserve"> </w:t>
      </w:r>
      <w:r w:rsidRPr="00B66942">
        <w:rPr>
          <w:rFonts w:ascii="Arial Unicode MS" w:eastAsia="Arial Unicode MS" w:hAnsi="Arial Unicode MS" w:cs="Arial Unicode MS"/>
          <w:color w:val="000000"/>
          <w:sz w:val="18"/>
          <w:szCs w:val="18"/>
        </w:rPr>
        <w:t xml:space="preserve"> usługi opieki społecznej obejmujące miejsca noclegowe</w:t>
      </w:r>
    </w:p>
    <w:p w14:paraId="5C55EDF4" w14:textId="1E4D8A6F" w:rsidR="00EF1DCF" w:rsidRPr="00B66942" w:rsidRDefault="00B66942" w:rsidP="00EF1DCF">
      <w:pPr>
        <w:jc w:val="both"/>
        <w:rPr>
          <w:rFonts w:ascii="Arial Unicode MS" w:eastAsia="Arial Unicode MS" w:hAnsi="Arial Unicode MS" w:cs="Arial Unicode MS"/>
          <w:sz w:val="18"/>
          <w:szCs w:val="18"/>
        </w:rPr>
      </w:pPr>
      <w:r>
        <w:rPr>
          <w:rFonts w:ascii="Arial Unicode MS" w:eastAsia="Arial Unicode MS" w:hAnsi="Arial Unicode MS" w:cs="Arial Unicode MS"/>
          <w:sz w:val="18"/>
          <w:szCs w:val="18"/>
        </w:rPr>
        <w:t>(CPV) 5527</w:t>
      </w:r>
      <w:r w:rsidR="00EF1DCF" w:rsidRPr="00B66942">
        <w:rPr>
          <w:rFonts w:ascii="Arial Unicode MS" w:eastAsia="Arial Unicode MS" w:hAnsi="Arial Unicode MS" w:cs="Arial Unicode MS"/>
          <w:sz w:val="18"/>
          <w:szCs w:val="18"/>
        </w:rPr>
        <w:t>0000 - 3 usługi świadczone przez placówki oferujące wyżywienie i miejsca noclegowe</w:t>
      </w:r>
      <w:r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14:paraId="67969742" w14:textId="3278895B" w:rsidR="00663B27" w:rsidRPr="00B66942" w:rsidRDefault="00663B27" w:rsidP="00663B27">
      <w:pPr>
        <w:tabs>
          <w:tab w:val="left" w:pos="1026"/>
        </w:tabs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B66942">
        <w:rPr>
          <w:rFonts w:ascii="Arial Unicode MS" w:eastAsia="Arial Unicode MS" w:hAnsi="Arial Unicode MS" w:cs="Arial Unicode MS"/>
          <w:sz w:val="18"/>
          <w:szCs w:val="18"/>
        </w:rPr>
        <w:t>3. Umieszczanie osoby bezdomnej w schronisku odbywać się będzie na podstawie skierowania oraz indywidualnej decyzji administracyjnej przyznającej tymczasowe schronienie w schronisku, w</w:t>
      </w:r>
      <w:r w:rsidR="00B66942">
        <w:rPr>
          <w:rFonts w:ascii="Arial Unicode MS" w:eastAsia="Arial Unicode MS" w:hAnsi="Arial Unicode MS" w:cs="Arial Unicode MS"/>
          <w:sz w:val="18"/>
          <w:szCs w:val="18"/>
        </w:rPr>
        <w:t>ydanych przez Dyrektora Miejsko-</w:t>
      </w:r>
      <w:r w:rsidRPr="00B66942">
        <w:rPr>
          <w:rFonts w:ascii="Arial Unicode MS" w:eastAsia="Arial Unicode MS" w:hAnsi="Arial Unicode MS" w:cs="Arial Unicode MS"/>
          <w:sz w:val="18"/>
          <w:szCs w:val="18"/>
        </w:rPr>
        <w:t>Gminnego Ośrodka Pomocy Społecznej w Leśnej na podstawie upoważnienia wydanego przez Burmistrza Leśnej. Dokumenty te będą p</w:t>
      </w:r>
      <w:r w:rsidR="00B66942">
        <w:rPr>
          <w:rFonts w:ascii="Arial Unicode MS" w:eastAsia="Arial Unicode MS" w:hAnsi="Arial Unicode MS" w:cs="Arial Unicode MS"/>
          <w:sz w:val="18"/>
          <w:szCs w:val="18"/>
        </w:rPr>
        <w:t>rzekazywane w formie papierowej osobom kierowanym</w:t>
      </w:r>
      <w:r w:rsidRPr="00B66942">
        <w:rPr>
          <w:rFonts w:ascii="Arial Unicode MS" w:eastAsia="Arial Unicode MS" w:hAnsi="Arial Unicode MS" w:cs="Arial Unicode MS"/>
          <w:sz w:val="18"/>
          <w:szCs w:val="18"/>
        </w:rPr>
        <w:t xml:space="preserve"> do schroniska osobiście lub za pośrednictwem operatora pocztowego.</w:t>
      </w:r>
    </w:p>
    <w:p w14:paraId="1735B537" w14:textId="1CB4A66C" w:rsidR="00663B27" w:rsidRPr="00B66942" w:rsidRDefault="00663B27" w:rsidP="00663B27">
      <w:pPr>
        <w:tabs>
          <w:tab w:val="left" w:pos="1026"/>
        </w:tabs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B66942">
        <w:rPr>
          <w:rFonts w:ascii="Arial Unicode MS" w:eastAsia="Arial Unicode MS" w:hAnsi="Arial Unicode MS" w:cs="Arial Unicode MS"/>
          <w:sz w:val="18"/>
          <w:szCs w:val="18"/>
        </w:rPr>
        <w:lastRenderedPageBreak/>
        <w:t>4.</w:t>
      </w:r>
      <w:r w:rsidR="00B66942">
        <w:rPr>
          <w:rFonts w:ascii="Arial Unicode MS" w:eastAsia="Arial Unicode MS" w:hAnsi="Arial Unicode MS" w:cs="Arial Unicode MS"/>
          <w:sz w:val="18"/>
          <w:szCs w:val="18"/>
        </w:rPr>
        <w:t xml:space="preserve"> Dopuszczalna będzie, w wyjątkowych przypadkach,</w:t>
      </w:r>
      <w:r w:rsidRPr="00B66942">
        <w:rPr>
          <w:rFonts w:ascii="Arial Unicode MS" w:eastAsia="Arial Unicode MS" w:hAnsi="Arial Unicode MS" w:cs="Arial Unicode MS"/>
          <w:sz w:val="18"/>
          <w:szCs w:val="18"/>
        </w:rPr>
        <w:t xml:space="preserve"> możliwość przyjęcia do Schroniska, na podstawie zgłoszenia telefonicznego przedstawiciela Zamawiającego, osoby nie posiadającej skierowania lub decyzji, o których mowa powyżej. W takim przypadku Wykonawca zobowiązany będzie do przyjęcia takiej osoby, natomiast Zamawiający uzupełni dokumenty.</w:t>
      </w:r>
    </w:p>
    <w:p w14:paraId="0275CA96" w14:textId="77777777" w:rsidR="00663B27" w:rsidRPr="00B66942" w:rsidRDefault="00663B27" w:rsidP="00663B27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844D55">
        <w:rPr>
          <w:rFonts w:ascii="Arial Unicode MS" w:eastAsia="Arial Unicode MS" w:hAnsi="Arial Unicode MS" w:cs="Arial Unicode MS"/>
          <w:sz w:val="18"/>
          <w:szCs w:val="18"/>
        </w:rPr>
        <w:t>5.</w:t>
      </w:r>
      <w:r w:rsidRPr="00B66942">
        <w:rPr>
          <w:rFonts w:ascii="Arial Unicode MS" w:eastAsia="Arial Unicode MS" w:hAnsi="Arial Unicode MS" w:cs="Arial Unicode MS"/>
          <w:sz w:val="18"/>
          <w:szCs w:val="18"/>
        </w:rPr>
        <w:t xml:space="preserve"> Wykonawca zobowiązany będzie niezwłocznie informować Zamawiającego (pisemnie w formie papierowej za pośrednictwem operatora pocztowego lub pocztą elektroniczną) o każdej zmianie sytuacji życiowej i zdrowotnej osoby korzystającej ze schronienia, a w szczególności o opuszczeniu schroniska.</w:t>
      </w:r>
    </w:p>
    <w:p w14:paraId="7BE99A88" w14:textId="77777777" w:rsidR="00663B27" w:rsidRPr="00B66942" w:rsidRDefault="00663B27" w:rsidP="00663B27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844D55">
        <w:rPr>
          <w:rFonts w:ascii="Arial Unicode MS" w:eastAsia="Arial Unicode MS" w:hAnsi="Arial Unicode MS" w:cs="Arial Unicode MS"/>
          <w:sz w:val="18"/>
          <w:szCs w:val="18"/>
        </w:rPr>
        <w:t>6.</w:t>
      </w:r>
      <w:r w:rsidRPr="00B66942">
        <w:rPr>
          <w:rFonts w:ascii="Arial Unicode MS" w:eastAsia="Arial Unicode MS" w:hAnsi="Arial Unicode MS" w:cs="Arial Unicode MS"/>
          <w:sz w:val="18"/>
          <w:szCs w:val="18"/>
        </w:rPr>
        <w:t xml:space="preserve"> Rozliczenie usług przez Wykonawcę następować będzie co miesiąc w terminie do 10 dnia następnego miesiąca, z wyłączeniem miesiąca grudnia, za który rozliczenie nastąpi </w:t>
      </w:r>
      <w:r w:rsidRPr="00B66942">
        <w:rPr>
          <w:rFonts w:ascii="Arial Unicode MS" w:eastAsia="Arial Unicode MS" w:hAnsi="Arial Unicode MS" w:cs="Arial Unicode MS"/>
          <w:b/>
          <w:sz w:val="18"/>
          <w:szCs w:val="18"/>
          <w:u w:val="single"/>
        </w:rPr>
        <w:t>do 30 grudnia 2026 r.</w:t>
      </w:r>
      <w:r w:rsidRPr="00B66942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</w:p>
    <w:p w14:paraId="4BDA3C88" w14:textId="77777777" w:rsidR="00663B27" w:rsidRPr="00B66942" w:rsidRDefault="00663B27" w:rsidP="00663B27">
      <w:pPr>
        <w:tabs>
          <w:tab w:val="left" w:pos="317"/>
        </w:tabs>
        <w:spacing w:after="0" w:line="240" w:lineRule="auto"/>
        <w:ind w:left="-1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844D55">
        <w:rPr>
          <w:rFonts w:ascii="Arial Unicode MS" w:eastAsia="Arial Unicode MS" w:hAnsi="Arial Unicode MS" w:cs="Arial Unicode MS"/>
          <w:sz w:val="18"/>
          <w:szCs w:val="18"/>
        </w:rPr>
        <w:t>7.</w:t>
      </w:r>
      <w:r w:rsidRPr="00B66942">
        <w:rPr>
          <w:rFonts w:ascii="Arial Unicode MS" w:eastAsia="Arial Unicode MS" w:hAnsi="Arial Unicode MS" w:cs="Arial Unicode MS"/>
          <w:sz w:val="18"/>
          <w:szCs w:val="18"/>
        </w:rPr>
        <w:t xml:space="preserve"> Podstawą rozliczenia będzie wystawiona faktura/nota księgowa lub rachunek wraz z załączonym imiennym wykazem osób objętych schronieniem i ilością dni udzielonego schronienia. </w:t>
      </w:r>
    </w:p>
    <w:p w14:paraId="0E51182F" w14:textId="77777777" w:rsidR="00663B27" w:rsidRPr="00B66942" w:rsidRDefault="00663B27" w:rsidP="00663B27">
      <w:pPr>
        <w:tabs>
          <w:tab w:val="left" w:pos="317"/>
        </w:tabs>
        <w:spacing w:after="0" w:line="240" w:lineRule="auto"/>
        <w:ind w:left="-1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844D55">
        <w:rPr>
          <w:rFonts w:ascii="Arial Unicode MS" w:eastAsia="Arial Unicode MS" w:hAnsi="Arial Unicode MS" w:cs="Arial Unicode MS"/>
          <w:sz w:val="18"/>
          <w:szCs w:val="18"/>
        </w:rPr>
        <w:t xml:space="preserve">8. </w:t>
      </w:r>
      <w:r w:rsidRPr="00B66942">
        <w:rPr>
          <w:rFonts w:ascii="Arial Unicode MS" w:eastAsia="Arial Unicode MS" w:hAnsi="Arial Unicode MS" w:cs="Arial Unicode MS"/>
          <w:sz w:val="18"/>
          <w:szCs w:val="18"/>
        </w:rPr>
        <w:t>Zamawiający zastrzega sobie prawo kontroli jakości świadczonych usług oraz zgodności ich wykonywania z umową  i wymaganiami zawartymi w niniejszym postępowaniu.</w:t>
      </w:r>
    </w:p>
    <w:p w14:paraId="58197054" w14:textId="77777777" w:rsidR="00663B27" w:rsidRPr="00B66942" w:rsidRDefault="00663B27" w:rsidP="00663B27">
      <w:pPr>
        <w:tabs>
          <w:tab w:val="left" w:pos="317"/>
        </w:tabs>
        <w:spacing w:after="0" w:line="240" w:lineRule="auto"/>
        <w:ind w:left="-1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844D55">
        <w:rPr>
          <w:rFonts w:ascii="Arial Unicode MS" w:eastAsia="Arial Unicode MS" w:hAnsi="Arial Unicode MS" w:cs="Arial Unicode MS"/>
          <w:sz w:val="18"/>
          <w:szCs w:val="18"/>
        </w:rPr>
        <w:t>9.</w:t>
      </w:r>
      <w:r w:rsidR="00980BD9" w:rsidRPr="00B66942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Pr="00B66942">
        <w:rPr>
          <w:rFonts w:ascii="Arial Unicode MS" w:eastAsia="Arial Unicode MS" w:hAnsi="Arial Unicode MS" w:cs="Arial Unicode MS"/>
          <w:sz w:val="18"/>
          <w:szCs w:val="18"/>
        </w:rPr>
        <w:t>Zamawiający podpisze z Wykonawcą umowę określającą prawa i obowiązki stron, a także tryb kontroli wykonania  zleconej usługi.</w:t>
      </w:r>
    </w:p>
    <w:p w14:paraId="62F73BA0" w14:textId="77777777" w:rsidR="00663B27" w:rsidRPr="00B66942" w:rsidRDefault="00663B27" w:rsidP="00663B27">
      <w:pPr>
        <w:tabs>
          <w:tab w:val="left" w:pos="317"/>
        </w:tabs>
        <w:spacing w:after="0" w:line="240" w:lineRule="auto"/>
        <w:ind w:left="-1"/>
        <w:jc w:val="both"/>
        <w:rPr>
          <w:rFonts w:ascii="Arial Unicode MS" w:eastAsia="Arial Unicode MS" w:hAnsi="Arial Unicode MS" w:cs="Arial Unicode MS"/>
          <w:color w:val="000000" w:themeColor="text1"/>
          <w:sz w:val="18"/>
          <w:szCs w:val="18"/>
        </w:rPr>
      </w:pPr>
      <w:r w:rsidRPr="00844D55">
        <w:rPr>
          <w:rFonts w:ascii="Arial Unicode MS" w:eastAsia="Arial Unicode MS" w:hAnsi="Arial Unicode MS" w:cs="Arial Unicode MS"/>
          <w:color w:val="000000" w:themeColor="text1"/>
          <w:sz w:val="18"/>
          <w:szCs w:val="18"/>
        </w:rPr>
        <w:t>10.</w:t>
      </w:r>
      <w:r w:rsidRPr="00B66942">
        <w:rPr>
          <w:rFonts w:ascii="Arial Unicode MS" w:eastAsia="Arial Unicode MS" w:hAnsi="Arial Unicode MS" w:cs="Arial Unicode MS"/>
          <w:color w:val="000000" w:themeColor="text1"/>
          <w:sz w:val="18"/>
          <w:szCs w:val="18"/>
        </w:rPr>
        <w:t xml:space="preserve"> Wykonawca jest zobowiązany wskazać w ofercie adres, pod  w którym będzie świadczona usługa. </w:t>
      </w:r>
    </w:p>
    <w:p w14:paraId="41B765A8" w14:textId="1F802518" w:rsidR="00663B27" w:rsidRPr="00B66942" w:rsidRDefault="00663B27" w:rsidP="00663B27">
      <w:pPr>
        <w:tabs>
          <w:tab w:val="left" w:pos="317"/>
        </w:tabs>
        <w:spacing w:after="0" w:line="240" w:lineRule="auto"/>
        <w:ind w:left="-1"/>
        <w:jc w:val="both"/>
        <w:rPr>
          <w:rFonts w:ascii="Arial Unicode MS" w:eastAsia="Arial Unicode MS" w:hAnsi="Arial Unicode MS" w:cs="Arial Unicode MS"/>
          <w:color w:val="000000" w:themeColor="text1"/>
          <w:sz w:val="18"/>
          <w:szCs w:val="18"/>
        </w:rPr>
      </w:pPr>
      <w:r w:rsidRPr="00844D55">
        <w:rPr>
          <w:rFonts w:ascii="Arial Unicode MS" w:eastAsia="Arial Unicode MS" w:hAnsi="Arial Unicode MS" w:cs="Arial Unicode MS"/>
          <w:color w:val="000000" w:themeColor="text1"/>
          <w:sz w:val="18"/>
          <w:szCs w:val="18"/>
        </w:rPr>
        <w:t>11.</w:t>
      </w:r>
      <w:r w:rsidR="00844D55">
        <w:rPr>
          <w:rFonts w:ascii="Arial Unicode MS" w:eastAsia="Arial Unicode MS" w:hAnsi="Arial Unicode MS" w:cs="Arial Unicode MS"/>
          <w:b/>
          <w:color w:val="000000" w:themeColor="text1"/>
          <w:sz w:val="18"/>
          <w:szCs w:val="18"/>
        </w:rPr>
        <w:t xml:space="preserve"> </w:t>
      </w:r>
      <w:r w:rsidRPr="00B66942">
        <w:rPr>
          <w:rFonts w:ascii="Arial Unicode MS" w:eastAsia="Arial Unicode MS" w:hAnsi="Arial Unicode MS" w:cs="Arial Unicode MS"/>
          <w:color w:val="000000" w:themeColor="text1"/>
          <w:sz w:val="18"/>
          <w:szCs w:val="18"/>
        </w:rPr>
        <w:t xml:space="preserve">Szczegółowe warunki wykonania i rozliczenia zamówienia określa wzór umowy stanowiący integralną część SWZ. </w:t>
      </w:r>
    </w:p>
    <w:p w14:paraId="33C3B387" w14:textId="77777777" w:rsidR="00EF1DCF" w:rsidRPr="00AF1739" w:rsidRDefault="00EF1DCF" w:rsidP="008675B0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3"/>
          <w:szCs w:val="23"/>
        </w:rPr>
      </w:pPr>
    </w:p>
    <w:p w14:paraId="75CAFF2E" w14:textId="77777777" w:rsidR="00663B27" w:rsidRPr="00AF1739" w:rsidRDefault="00663B27" w:rsidP="00663B27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>Rozdział IV –</w:t>
      </w:r>
      <w:r w:rsidR="00980BD9"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>TERMIN WYKONANIA ZAMÓWIENIA</w:t>
      </w:r>
      <w:r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>.</w:t>
      </w:r>
    </w:p>
    <w:p w14:paraId="07AC904F" w14:textId="77777777" w:rsidR="00980BD9" w:rsidRPr="00AF1739" w:rsidRDefault="00980BD9" w:rsidP="00663B27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</w:p>
    <w:p w14:paraId="0228DF46" w14:textId="70AFD677" w:rsidR="00980BD9" w:rsidRPr="00844D55" w:rsidRDefault="00980BD9" w:rsidP="00663B27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844D55">
        <w:rPr>
          <w:rFonts w:ascii="Arial Unicode MS" w:eastAsia="Arial Unicode MS" w:hAnsi="Arial Unicode MS" w:cs="Arial Unicode MS"/>
          <w:sz w:val="18"/>
          <w:szCs w:val="18"/>
        </w:rPr>
        <w:t>Rozpoczęcie realizacji przedmiotu zamówienia</w:t>
      </w:r>
      <w:r w:rsidR="00844D55">
        <w:rPr>
          <w:rFonts w:ascii="Arial Unicode MS" w:eastAsia="Arial Unicode MS" w:hAnsi="Arial Unicode MS" w:cs="Arial Unicode MS"/>
          <w:sz w:val="18"/>
          <w:szCs w:val="18"/>
        </w:rPr>
        <w:t>: od dnia 01 stycznia 2026 roku,</w:t>
      </w:r>
    </w:p>
    <w:p w14:paraId="750A3939" w14:textId="3D5FE9BE" w:rsidR="00980BD9" w:rsidRPr="00844D55" w:rsidRDefault="00980BD9" w:rsidP="00663B27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844D55">
        <w:rPr>
          <w:rFonts w:ascii="Arial Unicode MS" w:eastAsia="Arial Unicode MS" w:hAnsi="Arial Unicode MS" w:cs="Arial Unicode MS"/>
          <w:sz w:val="18"/>
          <w:szCs w:val="18"/>
        </w:rPr>
        <w:t>Zakończenia r</w:t>
      </w:r>
      <w:r w:rsidR="00844D55">
        <w:rPr>
          <w:rFonts w:ascii="Arial Unicode MS" w:eastAsia="Arial Unicode MS" w:hAnsi="Arial Unicode MS" w:cs="Arial Unicode MS"/>
          <w:sz w:val="18"/>
          <w:szCs w:val="18"/>
        </w:rPr>
        <w:t>ealizacji przedmiotu zamówienia</w:t>
      </w:r>
      <w:r w:rsidRPr="00844D55">
        <w:rPr>
          <w:rFonts w:ascii="Arial Unicode MS" w:eastAsia="Arial Unicode MS" w:hAnsi="Arial Unicode MS" w:cs="Arial Unicode MS"/>
          <w:sz w:val="18"/>
          <w:szCs w:val="18"/>
        </w:rPr>
        <w:t>: do dnia 31 grudnia 2026 roku.</w:t>
      </w:r>
    </w:p>
    <w:p w14:paraId="244233C6" w14:textId="77777777" w:rsidR="00980BD9" w:rsidRPr="00AF1739" w:rsidRDefault="00980BD9" w:rsidP="00663B27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</w:p>
    <w:p w14:paraId="1AC90B46" w14:textId="77777777" w:rsidR="00980BD9" w:rsidRPr="00AF1739" w:rsidRDefault="00980BD9" w:rsidP="00663B27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>Rozdział V- PROJEKTOWANE POSTANOWIENIA UMOWY W SPRAWIE ZAMÓWIENIA PUBLICZNEGO,KTÓRE ZOSTANĄ WPROWADZONE DO TREŚCI TEJ UMOWY.</w:t>
      </w:r>
    </w:p>
    <w:p w14:paraId="2DC235D4" w14:textId="77777777" w:rsidR="00980BD9" w:rsidRPr="00AF1739" w:rsidRDefault="00980BD9" w:rsidP="00663B27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</w:p>
    <w:p w14:paraId="0E97BEBD" w14:textId="77777777" w:rsidR="00980BD9" w:rsidRPr="00844D55" w:rsidRDefault="00980BD9" w:rsidP="00663B27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844D55">
        <w:rPr>
          <w:rFonts w:ascii="Arial Unicode MS" w:eastAsia="Arial Unicode MS" w:hAnsi="Arial Unicode MS" w:cs="Arial Unicode MS"/>
          <w:sz w:val="18"/>
          <w:szCs w:val="18"/>
        </w:rPr>
        <w:t xml:space="preserve">Z Wykonawcą, który złoży najkorzystniejszą ofertę, zostanie zawarta umowa, której wzór stanowi załącznik nr </w:t>
      </w:r>
      <w:r w:rsidR="008021EB" w:rsidRPr="00844D55">
        <w:rPr>
          <w:rFonts w:ascii="Arial Unicode MS" w:eastAsia="Arial Unicode MS" w:hAnsi="Arial Unicode MS" w:cs="Arial Unicode MS"/>
          <w:sz w:val="18"/>
          <w:szCs w:val="18"/>
        </w:rPr>
        <w:t>4</w:t>
      </w:r>
      <w:r w:rsidR="004C0369" w:rsidRPr="00844D55">
        <w:rPr>
          <w:rFonts w:ascii="Arial Unicode MS" w:eastAsia="Arial Unicode MS" w:hAnsi="Arial Unicode MS" w:cs="Arial Unicode MS"/>
          <w:sz w:val="18"/>
          <w:szCs w:val="18"/>
        </w:rPr>
        <w:t xml:space="preserve"> do SWZ.</w:t>
      </w:r>
    </w:p>
    <w:p w14:paraId="6E7D1F64" w14:textId="77777777" w:rsidR="004C0369" w:rsidRPr="00AF1739" w:rsidRDefault="004C0369" w:rsidP="00663B27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512A2B26" w14:textId="319DF12C" w:rsidR="004C0369" w:rsidRPr="00AF1739" w:rsidRDefault="004C0369" w:rsidP="004C0369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>Rozdział VI- SPOSÓB KOMUNIKOWANIA SIĘ ZAMAWIAJĄCEGO</w:t>
      </w:r>
      <w:r w:rsidR="00A94F90"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 xml:space="preserve"> Z WYKONAWCAMI</w:t>
      </w:r>
      <w:r w:rsidR="002249DD"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 xml:space="preserve"> </w:t>
      </w:r>
      <w:r w:rsidR="00844D55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br/>
      </w:r>
      <w:r w:rsidR="00A94F90"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>(NIE DOTYCZY SKŁADANIA OFERT)</w:t>
      </w:r>
      <w:r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>.</w:t>
      </w:r>
    </w:p>
    <w:p w14:paraId="460F1D0D" w14:textId="77777777" w:rsidR="002249DD" w:rsidRPr="00AF1739" w:rsidRDefault="002249DD" w:rsidP="004C0369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</w:p>
    <w:p w14:paraId="06049410" w14:textId="2795E27E" w:rsidR="002249DD" w:rsidRPr="00844D55" w:rsidRDefault="002249DD" w:rsidP="002249DD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844D55">
        <w:rPr>
          <w:rFonts w:ascii="Arial Unicode MS" w:eastAsia="Arial Unicode MS" w:hAnsi="Arial Unicode MS" w:cs="Arial Unicode MS"/>
          <w:sz w:val="18"/>
          <w:szCs w:val="18"/>
        </w:rPr>
        <w:t>1.</w:t>
      </w:r>
      <w:r w:rsidR="00844D55" w:rsidRPr="00844D55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Pr="00844D55">
        <w:rPr>
          <w:rFonts w:ascii="Arial Unicode MS" w:eastAsia="Arial Unicode MS" w:hAnsi="Arial Unicode MS" w:cs="Arial Unicode MS"/>
          <w:sz w:val="18"/>
          <w:szCs w:val="18"/>
        </w:rPr>
        <w:t>W postępowaniu o udzielenie zamówienia pu</w:t>
      </w:r>
      <w:r w:rsidR="001D72C5">
        <w:rPr>
          <w:rFonts w:ascii="Arial Unicode MS" w:eastAsia="Arial Unicode MS" w:hAnsi="Arial Unicode MS" w:cs="Arial Unicode MS"/>
          <w:sz w:val="18"/>
          <w:szCs w:val="18"/>
        </w:rPr>
        <w:t>blicznego komunikacja pomiędzy Z</w:t>
      </w:r>
      <w:r w:rsidRPr="00844D55">
        <w:rPr>
          <w:rFonts w:ascii="Arial Unicode MS" w:eastAsia="Arial Unicode MS" w:hAnsi="Arial Unicode MS" w:cs="Arial Unicode MS"/>
          <w:sz w:val="18"/>
          <w:szCs w:val="18"/>
        </w:rPr>
        <w:t>a</w:t>
      </w:r>
      <w:r w:rsidR="001D72C5">
        <w:rPr>
          <w:rFonts w:ascii="Arial Unicode MS" w:eastAsia="Arial Unicode MS" w:hAnsi="Arial Unicode MS" w:cs="Arial Unicode MS"/>
          <w:sz w:val="18"/>
          <w:szCs w:val="18"/>
        </w:rPr>
        <w:t>mawiającym a W</w:t>
      </w:r>
      <w:r w:rsidRPr="00844D55">
        <w:rPr>
          <w:rFonts w:ascii="Arial Unicode MS" w:eastAsia="Arial Unicode MS" w:hAnsi="Arial Unicode MS" w:cs="Arial Unicode MS"/>
          <w:sz w:val="18"/>
          <w:szCs w:val="18"/>
        </w:rPr>
        <w:t>ykonawcami odbywa się za pośrednictwem poczty elektronicznej</w:t>
      </w:r>
      <w:r w:rsidR="001D72C5">
        <w:rPr>
          <w:rFonts w:ascii="Arial Unicode MS" w:eastAsia="Arial Unicode MS" w:hAnsi="Arial Unicode MS" w:cs="Arial Unicode MS"/>
          <w:sz w:val="18"/>
          <w:szCs w:val="18"/>
        </w:rPr>
        <w:t>,</w:t>
      </w:r>
      <w:r w:rsidRPr="00844D55">
        <w:rPr>
          <w:rFonts w:ascii="Arial Unicode MS" w:eastAsia="Arial Unicode MS" w:hAnsi="Arial Unicode MS" w:cs="Arial Unicode MS"/>
          <w:sz w:val="18"/>
          <w:szCs w:val="18"/>
        </w:rPr>
        <w:t xml:space="preserve"> adres e-mail: </w:t>
      </w:r>
      <w:hyperlink r:id="rId11" w:history="1">
        <w:r w:rsidRPr="00844D55">
          <w:rPr>
            <w:rStyle w:val="Hipercze"/>
            <w:rFonts w:ascii="Arial Unicode MS" w:eastAsia="Arial Unicode MS" w:hAnsi="Arial Unicode MS" w:cs="Arial Unicode MS"/>
            <w:sz w:val="18"/>
            <w:szCs w:val="18"/>
          </w:rPr>
          <w:t>m.nowak@mgops-lesna.pl</w:t>
        </w:r>
      </w:hyperlink>
    </w:p>
    <w:p w14:paraId="0C13AF4A" w14:textId="78B0D0C6" w:rsidR="002249DD" w:rsidRPr="00844D55" w:rsidRDefault="002773B8" w:rsidP="002249DD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hyperlink r:id="rId12" w:history="1"/>
    </w:p>
    <w:p w14:paraId="6A387123" w14:textId="77777777" w:rsidR="002249DD" w:rsidRPr="00844D55" w:rsidRDefault="002249DD" w:rsidP="002249DD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844D55">
        <w:rPr>
          <w:rFonts w:ascii="Arial Unicode MS" w:eastAsia="Arial Unicode MS" w:hAnsi="Arial Unicode MS" w:cs="Arial Unicode MS"/>
          <w:b/>
          <w:bCs/>
          <w:sz w:val="18"/>
          <w:szCs w:val="18"/>
        </w:rPr>
        <w:t>Za pośrednictwem poczty elektronicznej odbywa się w szczególności zadawanie pytań, składanie oświadczeń, wniosków, zawiadomień oraz przekazywanie informacji, wezwań i zawiadomień</w:t>
      </w:r>
      <w:r w:rsidRPr="00844D55"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14:paraId="6208D840" w14:textId="77777777" w:rsidR="00E36A91" w:rsidRPr="00844D55" w:rsidRDefault="002249DD" w:rsidP="00E36A91">
      <w:pPr>
        <w:spacing w:after="0" w:line="240" w:lineRule="auto"/>
        <w:rPr>
          <w:rFonts w:ascii="Arial Unicode MS" w:eastAsia="Arial Unicode MS" w:hAnsi="Arial Unicode MS" w:cs="Arial Unicode MS"/>
          <w:b/>
          <w:sz w:val="18"/>
          <w:szCs w:val="18"/>
        </w:rPr>
      </w:pPr>
      <w:r w:rsidRPr="00844D55">
        <w:rPr>
          <w:rFonts w:ascii="Arial Unicode MS" w:eastAsia="Arial Unicode MS" w:hAnsi="Arial Unicode MS" w:cs="Arial Unicode MS"/>
          <w:sz w:val="18"/>
          <w:szCs w:val="18"/>
        </w:rPr>
        <w:t xml:space="preserve">We wszelkiej korespondencji związanej z niniejszym postępowaniem zamawiający i wykonawcy posługują się numerem referencyjnym sprawy, tj. </w:t>
      </w:r>
      <w:r w:rsidR="00E36A91" w:rsidRPr="00844D55">
        <w:rPr>
          <w:rFonts w:ascii="Arial Unicode MS" w:eastAsia="Arial Unicode MS" w:hAnsi="Arial Unicode MS" w:cs="Arial Unicode MS"/>
          <w:b/>
          <w:sz w:val="18"/>
          <w:szCs w:val="18"/>
        </w:rPr>
        <w:t>MGOPS. I. PZP /2025</w:t>
      </w:r>
    </w:p>
    <w:p w14:paraId="0543F93F" w14:textId="432C6AB3" w:rsidR="002249DD" w:rsidRPr="00844D55" w:rsidRDefault="00E36A91" w:rsidP="00E36A9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844D55">
        <w:rPr>
          <w:rFonts w:ascii="Arial Unicode MS" w:eastAsia="Arial Unicode MS" w:hAnsi="Arial Unicode MS" w:cs="Arial Unicode MS"/>
          <w:sz w:val="18"/>
          <w:szCs w:val="18"/>
        </w:rPr>
        <w:lastRenderedPageBreak/>
        <w:t>2.</w:t>
      </w:r>
      <w:r w:rsidR="001D72C5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="002249DD" w:rsidRPr="00844D55">
        <w:rPr>
          <w:rFonts w:ascii="Arial Unicode MS" w:eastAsia="Arial Unicode MS" w:hAnsi="Arial Unicode MS" w:cs="Arial Unicode MS"/>
          <w:sz w:val="18"/>
          <w:szCs w:val="18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</w:t>
      </w:r>
      <w:r w:rsidR="001D72C5">
        <w:rPr>
          <w:rFonts w:ascii="Arial Unicode MS" w:eastAsia="Arial Unicode MS" w:hAnsi="Arial Unicode MS" w:cs="Arial Unicode MS"/>
          <w:sz w:val="18"/>
          <w:szCs w:val="18"/>
        </w:rPr>
        <w:br/>
      </w:r>
      <w:r w:rsidR="002249DD" w:rsidRPr="00844D55">
        <w:rPr>
          <w:rFonts w:ascii="Arial Unicode MS" w:eastAsia="Arial Unicode MS" w:hAnsi="Arial Unicode MS" w:cs="Arial Unicode MS"/>
          <w:sz w:val="18"/>
          <w:szCs w:val="18"/>
        </w:rPr>
        <w:t xml:space="preserve">e-Zamówienia, dostępny na stronie internetowej https://ezamowienia.gov.pl oraz informacje zamieszczone </w:t>
      </w:r>
      <w:r w:rsidR="001D72C5">
        <w:rPr>
          <w:rFonts w:ascii="Arial Unicode MS" w:eastAsia="Arial Unicode MS" w:hAnsi="Arial Unicode MS" w:cs="Arial Unicode MS"/>
          <w:sz w:val="18"/>
          <w:szCs w:val="18"/>
        </w:rPr>
        <w:br/>
      </w:r>
      <w:r w:rsidR="002249DD" w:rsidRPr="00844D55">
        <w:rPr>
          <w:rFonts w:ascii="Arial Unicode MS" w:eastAsia="Arial Unicode MS" w:hAnsi="Arial Unicode MS" w:cs="Arial Unicode MS"/>
          <w:sz w:val="18"/>
          <w:szCs w:val="18"/>
        </w:rPr>
        <w:t>w zakładce „Centrum Pomocy”.</w:t>
      </w:r>
    </w:p>
    <w:p w14:paraId="1BBDA3EE" w14:textId="1A06298D" w:rsidR="002249DD" w:rsidRPr="00844D55" w:rsidRDefault="00E36A91" w:rsidP="00E36A9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844D55">
        <w:rPr>
          <w:rFonts w:ascii="Arial Unicode MS" w:eastAsia="Arial Unicode MS" w:hAnsi="Arial Unicode MS" w:cs="Arial Unicode MS"/>
          <w:sz w:val="18"/>
          <w:szCs w:val="18"/>
        </w:rPr>
        <w:t>3.</w:t>
      </w:r>
      <w:r w:rsidR="001D72C5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="002249DD" w:rsidRPr="00844D55">
        <w:rPr>
          <w:rFonts w:ascii="Arial Unicode MS" w:eastAsia="Arial Unicode MS" w:hAnsi="Arial Unicode MS" w:cs="Arial Unicode MS"/>
          <w:sz w:val="18"/>
          <w:szCs w:val="18"/>
        </w:rPr>
        <w:t xml:space="preserve">Korzystanie z Platformy e-Zamówienia jest bezpłatne. </w:t>
      </w:r>
    </w:p>
    <w:p w14:paraId="5546A439" w14:textId="7974B580" w:rsidR="002249DD" w:rsidRPr="00844D55" w:rsidRDefault="00E36A91" w:rsidP="00E36A9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844D55">
        <w:rPr>
          <w:rFonts w:ascii="Arial Unicode MS" w:eastAsia="Arial Unicode MS" w:hAnsi="Arial Unicode MS" w:cs="Arial Unicode MS"/>
          <w:sz w:val="18"/>
          <w:szCs w:val="18"/>
        </w:rPr>
        <w:t>4.</w:t>
      </w:r>
      <w:r w:rsidR="001D72C5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="002249DD" w:rsidRPr="00844D55">
        <w:rPr>
          <w:rFonts w:ascii="Arial Unicode MS" w:eastAsia="Arial Unicode MS" w:hAnsi="Arial Unicode MS" w:cs="Arial Unicode MS"/>
          <w:sz w:val="18"/>
          <w:szCs w:val="18"/>
        </w:rPr>
        <w:t xml:space="preserve">Przeglądanie i pobieranie publicznej treści dokumentacji postępowania nie wymaga posiadania konta na Platformie e-Zamówienia ani logowania. </w:t>
      </w:r>
    </w:p>
    <w:p w14:paraId="1216F27B" w14:textId="25EA1DA5" w:rsidR="002249DD" w:rsidRPr="00844D55" w:rsidRDefault="00E36A91" w:rsidP="00E36A9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844D55">
        <w:rPr>
          <w:rFonts w:ascii="Arial Unicode MS" w:eastAsia="Arial Unicode MS" w:hAnsi="Arial Unicode MS" w:cs="Arial Unicode MS"/>
          <w:sz w:val="18"/>
          <w:szCs w:val="18"/>
        </w:rPr>
        <w:t>5.</w:t>
      </w:r>
      <w:r w:rsidR="001D72C5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="002249DD" w:rsidRPr="00844D55">
        <w:rPr>
          <w:rFonts w:ascii="Arial Unicode MS" w:eastAsia="Arial Unicode MS" w:hAnsi="Arial Unicode MS" w:cs="Arial Unicode MS"/>
          <w:sz w:val="18"/>
          <w:szCs w:val="18"/>
        </w:rPr>
        <w:t>Sposób sporządzenia dokumentów elektronicznych lub dokumentów elektronicznych będących kopią elektroniczną treści zapisanej w postaci papierowej (cyfrowe odwzorowania) musi być zgodny z wymaganiami określonymi</w:t>
      </w:r>
      <w:r w:rsidR="001D72C5">
        <w:rPr>
          <w:rFonts w:ascii="Arial Unicode MS" w:eastAsia="Arial Unicode MS" w:hAnsi="Arial Unicode MS" w:cs="Arial Unicode MS"/>
          <w:sz w:val="18"/>
          <w:szCs w:val="18"/>
        </w:rPr>
        <w:t xml:space="preserve"> w R</w:t>
      </w:r>
      <w:r w:rsidR="002249DD" w:rsidRPr="00844D55">
        <w:rPr>
          <w:rFonts w:ascii="Arial Unicode MS" w:eastAsia="Arial Unicode MS" w:hAnsi="Arial Unicode MS" w:cs="Arial Unicode MS"/>
          <w:sz w:val="18"/>
          <w:szCs w:val="18"/>
        </w:rPr>
        <w:t xml:space="preserve">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w konkursie </w:t>
      </w:r>
      <w:r w:rsidR="001D72C5">
        <w:rPr>
          <w:rFonts w:ascii="Arial Unicode MS" w:eastAsia="Arial Unicode MS" w:hAnsi="Arial Unicode MS" w:cs="Arial Unicode MS"/>
          <w:sz w:val="18"/>
          <w:szCs w:val="18"/>
        </w:rPr>
        <w:br/>
      </w:r>
      <w:r w:rsidR="002249DD" w:rsidRPr="00844D55">
        <w:rPr>
          <w:rFonts w:ascii="Arial Unicode MS" w:eastAsia="Arial Unicode MS" w:hAnsi="Arial Unicode MS" w:cs="Arial Unicode MS"/>
          <w:sz w:val="18"/>
          <w:szCs w:val="18"/>
        </w:rPr>
        <w:t>(Dz. U</w:t>
      </w:r>
      <w:r w:rsidR="001D72C5">
        <w:rPr>
          <w:rFonts w:ascii="Arial Unicode MS" w:eastAsia="Arial Unicode MS" w:hAnsi="Arial Unicode MS" w:cs="Arial Unicode MS"/>
          <w:sz w:val="18"/>
          <w:szCs w:val="18"/>
        </w:rPr>
        <w:t>. z 2020 r. poz. 2452) (dalej: R</w:t>
      </w:r>
      <w:r w:rsidR="002249DD" w:rsidRPr="00844D55">
        <w:rPr>
          <w:rFonts w:ascii="Arial Unicode MS" w:eastAsia="Arial Unicode MS" w:hAnsi="Arial Unicode MS" w:cs="Arial Unicode MS"/>
          <w:sz w:val="18"/>
          <w:szCs w:val="18"/>
        </w:rPr>
        <w:t xml:space="preserve">ozporządzenie Prezesa Rady Ministrów w sprawie wymagań dla dokumentów elektronicznych). </w:t>
      </w:r>
    </w:p>
    <w:p w14:paraId="711E3FE3" w14:textId="5C6E7A0E" w:rsidR="00612C89" w:rsidRPr="00844D55" w:rsidRDefault="00612C89" w:rsidP="00612C89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1D72C5">
        <w:rPr>
          <w:rFonts w:ascii="Arial Unicode MS" w:eastAsia="Arial Unicode MS" w:hAnsi="Arial Unicode MS" w:cs="Arial Unicode MS"/>
          <w:sz w:val="18"/>
          <w:szCs w:val="18"/>
        </w:rPr>
        <w:t>6.</w:t>
      </w:r>
      <w:r w:rsidRPr="00844D55">
        <w:rPr>
          <w:rFonts w:ascii="Arial Unicode MS" w:eastAsia="Arial Unicode MS" w:hAnsi="Arial Unicode MS" w:cs="Arial Unicode MS"/>
          <w:sz w:val="18"/>
          <w:szCs w:val="18"/>
        </w:rPr>
        <w:t xml:space="preserve"> Dokumenty elektroniczn</w:t>
      </w:r>
      <w:r w:rsidR="001D72C5">
        <w:rPr>
          <w:rFonts w:ascii="Arial Unicode MS" w:eastAsia="Arial Unicode MS" w:hAnsi="Arial Unicode MS" w:cs="Arial Unicode MS"/>
          <w:sz w:val="18"/>
          <w:szCs w:val="18"/>
        </w:rPr>
        <w:t>e, o których mowa w § 2 ust. 1 R</w:t>
      </w:r>
      <w:r w:rsidRPr="00844D55">
        <w:rPr>
          <w:rFonts w:ascii="Arial Unicode MS" w:eastAsia="Arial Unicode MS" w:hAnsi="Arial Unicode MS" w:cs="Arial Unicode MS"/>
          <w:sz w:val="18"/>
          <w:szCs w:val="18"/>
        </w:rPr>
        <w:t>ozporządzenia Prezesa Rady Ministrów w sprawie wymagań dla dokumentów elektronicznych, sporządza się w postaci elektronicznej, w formatach d</w:t>
      </w:r>
      <w:r w:rsidR="001D72C5">
        <w:rPr>
          <w:rFonts w:ascii="Arial Unicode MS" w:eastAsia="Arial Unicode MS" w:hAnsi="Arial Unicode MS" w:cs="Arial Unicode MS"/>
          <w:sz w:val="18"/>
          <w:szCs w:val="18"/>
        </w:rPr>
        <w:t>anych określonych w przepisach R</w:t>
      </w:r>
      <w:r w:rsidRPr="00844D55">
        <w:rPr>
          <w:rFonts w:ascii="Arial Unicode MS" w:eastAsia="Arial Unicode MS" w:hAnsi="Arial Unicode MS" w:cs="Arial Unicode MS"/>
          <w:sz w:val="18"/>
          <w:szCs w:val="18"/>
        </w:rPr>
        <w:t>ozporządzenia Rady Ministrów z dnia 12 kwietnia 2012 r. w sprawie Krajowych Ram Interoperacyjności, minimalnych wymagań dla rejestrów publicznych i wymiany informacji w postaci elektronicznej oraz minimalnych wymagań dla systemó</w:t>
      </w:r>
      <w:r w:rsidR="001D72C5">
        <w:rPr>
          <w:rFonts w:ascii="Arial Unicode MS" w:eastAsia="Arial Unicode MS" w:hAnsi="Arial Unicode MS" w:cs="Arial Unicode MS"/>
          <w:sz w:val="18"/>
          <w:szCs w:val="18"/>
        </w:rPr>
        <w:t>w teleinformatycznych (dalej: R</w:t>
      </w:r>
      <w:r w:rsidRPr="00844D55">
        <w:rPr>
          <w:rFonts w:ascii="Arial Unicode MS" w:eastAsia="Arial Unicode MS" w:hAnsi="Arial Unicode MS" w:cs="Arial Unicode MS"/>
          <w:sz w:val="18"/>
          <w:szCs w:val="18"/>
        </w:rPr>
        <w:t xml:space="preserve">ozporządzenie Rady Ministrów w sprawie Krajowych Ram Interoperacyjności), z uwzględnieniem rodzaju przekazywanych danych i przekazuje się jako załączniki. W przypadku formatów, o których mowa w art. 66 ust. 1 ustawy Pzp, ww. regulacje nie będą miały bezpośredniego zastosowania. </w:t>
      </w:r>
    </w:p>
    <w:p w14:paraId="756D5E4F" w14:textId="586F7FE1" w:rsidR="00612C89" w:rsidRPr="00844D55" w:rsidRDefault="00612C89" w:rsidP="00612C89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1D72C5">
        <w:rPr>
          <w:rFonts w:ascii="Arial Unicode MS" w:eastAsia="Arial Unicode MS" w:hAnsi="Arial Unicode MS" w:cs="Arial Unicode MS"/>
          <w:sz w:val="18"/>
          <w:szCs w:val="18"/>
        </w:rPr>
        <w:t>7.</w:t>
      </w:r>
      <w:r w:rsidRPr="00844D55">
        <w:rPr>
          <w:rFonts w:ascii="Arial Unicode MS" w:eastAsia="Arial Unicode MS" w:hAnsi="Arial Unicode MS" w:cs="Arial Unicode MS"/>
          <w:sz w:val="18"/>
          <w:szCs w:val="18"/>
        </w:rPr>
        <w:t xml:space="preserve"> Informacje, oświadczenia lub dokumenty, in</w:t>
      </w:r>
      <w:r w:rsidR="001D72C5">
        <w:rPr>
          <w:rFonts w:ascii="Arial Unicode MS" w:eastAsia="Arial Unicode MS" w:hAnsi="Arial Unicode MS" w:cs="Arial Unicode MS"/>
          <w:sz w:val="18"/>
          <w:szCs w:val="18"/>
        </w:rPr>
        <w:t>ne niż wymienione w § 2 ust. 1 R</w:t>
      </w:r>
      <w:r w:rsidRPr="00844D55">
        <w:rPr>
          <w:rFonts w:ascii="Arial Unicode MS" w:eastAsia="Arial Unicode MS" w:hAnsi="Arial Unicode MS" w:cs="Arial Unicode MS"/>
          <w:sz w:val="18"/>
          <w:szCs w:val="18"/>
        </w:rPr>
        <w:t xml:space="preserve">ozporządzenia Prezesa Rady Ministrów w sprawie wymagań dla dokumentów elektronicznych, przekazywane w postępowaniu sporządza się w postaci elektronicznej: </w:t>
      </w:r>
    </w:p>
    <w:p w14:paraId="7FC7E66B" w14:textId="3A2FC7A3" w:rsidR="00612C89" w:rsidRPr="00844D55" w:rsidRDefault="00612C89" w:rsidP="00612C89">
      <w:pPr>
        <w:spacing w:after="0"/>
        <w:ind w:left="426" w:hanging="28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844D55">
        <w:rPr>
          <w:rFonts w:ascii="Arial Unicode MS" w:eastAsia="Arial Unicode MS" w:hAnsi="Arial Unicode MS" w:cs="Arial Unicode MS"/>
          <w:sz w:val="18"/>
          <w:szCs w:val="18"/>
        </w:rPr>
        <w:t xml:space="preserve">a) </w:t>
      </w:r>
      <w:r w:rsidRPr="00844D55">
        <w:rPr>
          <w:rFonts w:ascii="Arial Unicode MS" w:eastAsia="Arial Unicode MS" w:hAnsi="Arial Unicode MS" w:cs="Arial Unicode MS"/>
          <w:sz w:val="18"/>
          <w:szCs w:val="18"/>
        </w:rPr>
        <w:tab/>
        <w:t>w formatach d</w:t>
      </w:r>
      <w:r w:rsidR="001D72C5">
        <w:rPr>
          <w:rFonts w:ascii="Arial Unicode MS" w:eastAsia="Arial Unicode MS" w:hAnsi="Arial Unicode MS" w:cs="Arial Unicode MS"/>
          <w:sz w:val="18"/>
          <w:szCs w:val="18"/>
        </w:rPr>
        <w:t>anych określonych w przepisach R</w:t>
      </w:r>
      <w:r w:rsidRPr="00844D55">
        <w:rPr>
          <w:rFonts w:ascii="Arial Unicode MS" w:eastAsia="Arial Unicode MS" w:hAnsi="Arial Unicode MS" w:cs="Arial Unicode MS"/>
          <w:sz w:val="18"/>
          <w:szCs w:val="18"/>
        </w:rPr>
        <w:t xml:space="preserve">ozporządzenia Rady Ministrów w sprawie Krajowych Ram Interoperacyjności (i przekazuje się jako załącznik), lub </w:t>
      </w:r>
    </w:p>
    <w:p w14:paraId="59C63954" w14:textId="6F35CD62" w:rsidR="004C0369" w:rsidRPr="001D72C5" w:rsidRDefault="00612C89" w:rsidP="001D72C5">
      <w:pPr>
        <w:spacing w:after="0"/>
        <w:ind w:left="426" w:hanging="28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844D55">
        <w:rPr>
          <w:rFonts w:ascii="Arial Unicode MS" w:eastAsia="Arial Unicode MS" w:hAnsi="Arial Unicode MS" w:cs="Arial Unicode MS"/>
          <w:sz w:val="18"/>
          <w:szCs w:val="18"/>
        </w:rPr>
        <w:t>b) jako tekst wpisany bezpośrednio do wiadomości przekazywanej przy użyciu środków komunikacji elektronicznej (np. w treści wiadomości e-mail lub w treści</w:t>
      </w:r>
      <w:r w:rsidR="001D72C5">
        <w:rPr>
          <w:rFonts w:ascii="Arial Unicode MS" w:eastAsia="Arial Unicode MS" w:hAnsi="Arial Unicode MS" w:cs="Arial Unicode MS"/>
          <w:sz w:val="18"/>
          <w:szCs w:val="18"/>
        </w:rPr>
        <w:t xml:space="preserve"> „Formularza do komunikacji”). </w:t>
      </w:r>
    </w:p>
    <w:p w14:paraId="60888353" w14:textId="57962FBA" w:rsidR="00612C89" w:rsidRPr="00844D55" w:rsidRDefault="00612C89" w:rsidP="001D72C5">
      <w:pPr>
        <w:spacing w:after="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844D55">
        <w:rPr>
          <w:rFonts w:ascii="Arial Unicode MS" w:eastAsia="Arial Unicode MS" w:hAnsi="Arial Unicode MS" w:cs="Arial Unicode MS"/>
          <w:sz w:val="18"/>
          <w:szCs w:val="18"/>
        </w:rPr>
        <w:t>8.</w:t>
      </w:r>
      <w:r w:rsidR="00AA32D7" w:rsidRPr="00844D55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Pr="00844D55">
        <w:rPr>
          <w:rFonts w:ascii="Arial Unicode MS" w:eastAsia="Arial Unicode MS" w:hAnsi="Arial Unicode MS" w:cs="Arial Unicode MS"/>
          <w:sz w:val="18"/>
          <w:szCs w:val="18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wykonawca, w celu utrzymania w poufności tych informacji, przekazuje je w wydzielonym i odpowiednio oznaczonym pliku, wraz z jednoczesnym zaznaczeniem w nazwie pliku „Dokument stanowiący tajemnicę przedsiębiorstwa”. </w:t>
      </w:r>
    </w:p>
    <w:p w14:paraId="7023033B" w14:textId="7F0E465F" w:rsidR="00612C89" w:rsidRPr="00844D55" w:rsidRDefault="00612C89" w:rsidP="001D72C5">
      <w:pPr>
        <w:spacing w:after="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844D55">
        <w:rPr>
          <w:rFonts w:ascii="Arial Unicode MS" w:eastAsia="Arial Unicode MS" w:hAnsi="Arial Unicode MS" w:cs="Arial Unicode MS"/>
          <w:sz w:val="18"/>
          <w:szCs w:val="18"/>
        </w:rPr>
        <w:t>9.</w:t>
      </w:r>
      <w:r w:rsidR="001D72C5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="00AA32D7" w:rsidRPr="00844D55">
        <w:rPr>
          <w:rFonts w:ascii="Arial Unicode MS" w:eastAsia="Arial Unicode MS" w:hAnsi="Arial Unicode MS" w:cs="Arial Unicode MS"/>
          <w:sz w:val="18"/>
          <w:szCs w:val="18"/>
        </w:rPr>
        <w:t xml:space="preserve">W </w:t>
      </w:r>
      <w:r w:rsidRPr="00844D55">
        <w:rPr>
          <w:rFonts w:ascii="Arial Unicode MS" w:eastAsia="Arial Unicode MS" w:hAnsi="Arial Unicode MS" w:cs="Arial Unicode MS"/>
          <w:sz w:val="18"/>
          <w:szCs w:val="18"/>
        </w:rPr>
        <w:t>szczególnie uzasadnionych przypadkach uniemożliwiających komunikację wykonawcy i Zamawiającego za pośred</w:t>
      </w:r>
      <w:r w:rsidR="00E14AA0">
        <w:rPr>
          <w:rFonts w:ascii="Arial Unicode MS" w:eastAsia="Arial Unicode MS" w:hAnsi="Arial Unicode MS" w:cs="Arial Unicode MS"/>
          <w:sz w:val="18"/>
          <w:szCs w:val="18"/>
        </w:rPr>
        <w:t>nictwem poczty elektronicznej, Z</w:t>
      </w:r>
      <w:r w:rsidRPr="00844D55">
        <w:rPr>
          <w:rFonts w:ascii="Arial Unicode MS" w:eastAsia="Arial Unicode MS" w:hAnsi="Arial Unicode MS" w:cs="Arial Unicode MS"/>
          <w:sz w:val="18"/>
          <w:szCs w:val="18"/>
        </w:rPr>
        <w:t xml:space="preserve">amawiający dopuszcza komunikację za pośrednictwem Platformy e Zamówienia. Komunikacja odbywa się wtedy drogą elektroniczną za pośrednictwem formularzy do komunikacji dostępnych w zakładce „Formularze” („Formularze do komunikacji”). Formularze do komunikacji umożliwiają również dołączenie załącznika do przesyłanej wiadomości (przycisk „dodaj załącznik”). </w:t>
      </w:r>
    </w:p>
    <w:p w14:paraId="0A3FE6D9" w14:textId="77777777" w:rsidR="00612C89" w:rsidRPr="00844D55" w:rsidRDefault="00612C89" w:rsidP="001D72C5">
      <w:pPr>
        <w:spacing w:after="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844D55">
        <w:rPr>
          <w:rFonts w:ascii="Arial Unicode MS" w:eastAsia="Arial Unicode MS" w:hAnsi="Arial Unicode MS" w:cs="Arial Unicode MS"/>
          <w:sz w:val="18"/>
          <w:szCs w:val="18"/>
        </w:rPr>
        <w:t xml:space="preserve">W przypadku załączników, które są zgodnie z ustawą Pzp lub rozporządzeniem Prezesa Rady Ministrów w sprawie wymagań dla dokumentów elektronicznych opatrzone kwalifikowanym podpisem elektronicznym, </w:t>
      </w:r>
      <w:r w:rsidRPr="00844D55">
        <w:rPr>
          <w:rFonts w:ascii="Arial Unicode MS" w:eastAsia="Arial Unicode MS" w:hAnsi="Arial Unicode MS" w:cs="Arial Unicode MS"/>
          <w:sz w:val="18"/>
          <w:szCs w:val="18"/>
        </w:rPr>
        <w:lastRenderedPageBreak/>
        <w:t xml:space="preserve">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14:paraId="5087C269" w14:textId="45D5759F" w:rsidR="00612C89" w:rsidRPr="00844D55" w:rsidRDefault="00612C89" w:rsidP="00612C89">
      <w:pPr>
        <w:spacing w:after="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844D55">
        <w:rPr>
          <w:rFonts w:ascii="Arial Unicode MS" w:eastAsia="Arial Unicode MS" w:hAnsi="Arial Unicode MS" w:cs="Arial Unicode MS"/>
          <w:sz w:val="18"/>
          <w:szCs w:val="18"/>
        </w:rPr>
        <w:t>10.</w:t>
      </w:r>
      <w:r w:rsidR="001D72C5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Pr="00844D55">
        <w:rPr>
          <w:rFonts w:ascii="Arial Unicode MS" w:eastAsia="Arial Unicode MS" w:hAnsi="Arial Unicode MS" w:cs="Arial Unicode MS"/>
          <w:sz w:val="18"/>
          <w:szCs w:val="18"/>
        </w:rPr>
        <w:t xml:space="preserve">Możliwość korzystania w postępowaniu z „Formularzy do komunikacji” w pełnym zakresie wymaga posiadania konta „Wykonawcy” na Platformie e 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033A1D1A" w14:textId="290E4083" w:rsidR="00612C89" w:rsidRPr="00844D55" w:rsidRDefault="00612C89" w:rsidP="00612C89">
      <w:pPr>
        <w:spacing w:after="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844D55">
        <w:rPr>
          <w:rFonts w:ascii="Arial Unicode MS" w:eastAsia="Arial Unicode MS" w:hAnsi="Arial Unicode MS" w:cs="Arial Unicode MS"/>
          <w:sz w:val="18"/>
          <w:szCs w:val="18"/>
        </w:rPr>
        <w:t>11.</w:t>
      </w:r>
      <w:r w:rsidR="001D72C5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Pr="00844D55">
        <w:rPr>
          <w:rFonts w:ascii="Arial Unicode MS" w:eastAsia="Arial Unicode MS" w:hAnsi="Arial Unicode MS" w:cs="Arial Unicode MS"/>
          <w:sz w:val="18"/>
          <w:szCs w:val="18"/>
        </w:rPr>
        <w:t xml:space="preserve">Wszystkie wysłane i odebrane w postępowaniu przez wykonawcę wiadomości widoczne są po zalogowaniu w podglądzie postępowania w zakładce „Komunikacja”. </w:t>
      </w:r>
    </w:p>
    <w:p w14:paraId="677B1196" w14:textId="22CD9CB6" w:rsidR="00612C89" w:rsidRPr="00844D55" w:rsidRDefault="00612C89" w:rsidP="00612C89">
      <w:pPr>
        <w:spacing w:after="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844D55">
        <w:rPr>
          <w:rFonts w:ascii="Arial Unicode MS" w:eastAsia="Arial Unicode MS" w:hAnsi="Arial Unicode MS" w:cs="Arial Unicode MS"/>
          <w:sz w:val="18"/>
          <w:szCs w:val="18"/>
        </w:rPr>
        <w:t>12.</w:t>
      </w:r>
      <w:r w:rsidR="001D72C5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Pr="00844D55">
        <w:rPr>
          <w:rFonts w:ascii="Arial Unicode MS" w:eastAsia="Arial Unicode MS" w:hAnsi="Arial Unicode MS" w:cs="Arial Unicode MS"/>
          <w:sz w:val="18"/>
          <w:szCs w:val="18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775E8899" w14:textId="4501B1A8" w:rsidR="00612C89" w:rsidRPr="00844D55" w:rsidRDefault="00612C89" w:rsidP="00612C89">
      <w:pPr>
        <w:spacing w:after="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844D55">
        <w:rPr>
          <w:rFonts w:ascii="Arial Unicode MS" w:eastAsia="Arial Unicode MS" w:hAnsi="Arial Unicode MS" w:cs="Arial Unicode MS"/>
          <w:sz w:val="18"/>
          <w:szCs w:val="18"/>
        </w:rPr>
        <w:t>13.</w:t>
      </w:r>
      <w:r w:rsidR="001D72C5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Pr="00844D55">
        <w:rPr>
          <w:rFonts w:ascii="Arial Unicode MS" w:eastAsia="Arial Unicode MS" w:hAnsi="Arial Unicode MS" w:cs="Arial Unicode MS"/>
          <w:sz w:val="18"/>
          <w:szCs w:val="18"/>
        </w:rPr>
        <w:t xml:space="preserve">Minimalne wymagania techniczne dotyczące sprzętu używanego w celu korzystania z usług Platformy e-Zamówienia oraz informacje dotyczące specyfikacji połączenia określa Regulamin Platformy e-Zamówienia. </w:t>
      </w:r>
    </w:p>
    <w:p w14:paraId="00AB5603" w14:textId="6D095511" w:rsidR="00612C89" w:rsidRPr="00844D55" w:rsidRDefault="00612C89" w:rsidP="00612C89">
      <w:pPr>
        <w:spacing w:after="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844D55">
        <w:rPr>
          <w:rFonts w:ascii="Arial Unicode MS" w:eastAsia="Arial Unicode MS" w:hAnsi="Arial Unicode MS" w:cs="Arial Unicode MS"/>
          <w:sz w:val="18"/>
          <w:szCs w:val="18"/>
        </w:rPr>
        <w:t>14.</w:t>
      </w:r>
      <w:r w:rsidR="001D72C5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Pr="00844D55">
        <w:rPr>
          <w:rFonts w:ascii="Arial Unicode MS" w:eastAsia="Arial Unicode MS" w:hAnsi="Arial Unicode MS" w:cs="Arial Unicode MS"/>
          <w:sz w:val="18"/>
          <w:szCs w:val="18"/>
        </w:rPr>
        <w:t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w zakładce „Zgłoś problem”.</w:t>
      </w:r>
    </w:p>
    <w:p w14:paraId="480F7174" w14:textId="1A11619E" w:rsidR="00612C89" w:rsidRPr="00844D55" w:rsidRDefault="00612C89" w:rsidP="00612C89">
      <w:pPr>
        <w:spacing w:after="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844D55">
        <w:rPr>
          <w:rFonts w:ascii="Arial Unicode MS" w:eastAsia="Arial Unicode MS" w:hAnsi="Arial Unicode MS" w:cs="Arial Unicode MS"/>
          <w:sz w:val="18"/>
          <w:szCs w:val="18"/>
        </w:rPr>
        <w:t>15.</w:t>
      </w:r>
      <w:r w:rsidR="001D72C5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Pr="00844D55">
        <w:rPr>
          <w:rFonts w:ascii="Arial Unicode MS" w:eastAsia="Arial Unicode MS" w:hAnsi="Arial Unicode MS" w:cs="Arial Unicode MS"/>
          <w:sz w:val="18"/>
          <w:szCs w:val="18"/>
        </w:rPr>
        <w:t>UWAGA: Zamawiający nie ponosi odpowiedzialności za błędy w transmisji danych, w tym błędy spowodowane awariami systemów teleinformatycznych, systemów zasilania lub też okolicznościami zależnymi od operatora zapewniającego transmisję danych.</w:t>
      </w:r>
    </w:p>
    <w:p w14:paraId="24923444" w14:textId="77777777" w:rsidR="004C0369" w:rsidRPr="00AF1739" w:rsidRDefault="004C0369" w:rsidP="004C0369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</w:p>
    <w:p w14:paraId="423EA3BB" w14:textId="35ECE845" w:rsidR="00AA32D7" w:rsidRPr="00AF1739" w:rsidRDefault="00AA32D7" w:rsidP="00AA32D7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</w:pPr>
      <w:r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>Rozdział VII- WSKAZANIE OSÓB UPRAWNIONYCH DO KOMUNIKOWANIA SIĘ Z WYKONAWCAMI.</w:t>
      </w:r>
    </w:p>
    <w:p w14:paraId="5C976725" w14:textId="77777777" w:rsidR="00AA32D7" w:rsidRPr="00AF1739" w:rsidRDefault="00AA32D7" w:rsidP="00AA32D7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</w:pPr>
    </w:p>
    <w:p w14:paraId="375CEC9B" w14:textId="14DD3449" w:rsidR="00AA32D7" w:rsidRPr="001D72C5" w:rsidRDefault="00AA32D7" w:rsidP="00AA32D7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1D72C5">
        <w:rPr>
          <w:rFonts w:ascii="Arial Unicode MS" w:eastAsia="Arial Unicode MS" w:hAnsi="Arial Unicode MS" w:cs="Arial Unicode MS"/>
          <w:sz w:val="18"/>
          <w:szCs w:val="18"/>
        </w:rPr>
        <w:t>Osobą do komunikowania się z Wykonawcami w zakresie procedury przetargowej – Marlena Dąbrowska Nowak</w:t>
      </w:r>
      <w:r w:rsidR="001D72C5"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14:paraId="588A66BA" w14:textId="77777777" w:rsidR="00980BD9" w:rsidRPr="00AF1739" w:rsidRDefault="00980BD9" w:rsidP="00663B27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7DD51C86" w14:textId="78DA00DE" w:rsidR="006A1304" w:rsidRPr="00AF1739" w:rsidRDefault="006A1304" w:rsidP="006A1304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</w:pPr>
      <w:r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 xml:space="preserve">Rozdział VIII-TERMIN ZWIĄZANIA OFERTĄ. </w:t>
      </w:r>
    </w:p>
    <w:p w14:paraId="5093D56C" w14:textId="77777777" w:rsidR="00980BD9" w:rsidRPr="009D159F" w:rsidRDefault="00980BD9" w:rsidP="00663B27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</w:p>
    <w:p w14:paraId="31189917" w14:textId="2B869BC8" w:rsidR="006A1304" w:rsidRPr="009D159F" w:rsidRDefault="006A1304" w:rsidP="006A1304">
      <w:pPr>
        <w:pStyle w:val="Bezodstpw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sz w:val="18"/>
          <w:szCs w:val="18"/>
        </w:rPr>
        <w:t>1</w:t>
      </w:r>
      <w:r w:rsidRPr="009D159F">
        <w:rPr>
          <w:rFonts w:ascii="Arial Unicode MS" w:eastAsia="Arial Unicode MS" w:hAnsi="Arial Unicode MS" w:cs="Arial Unicode MS"/>
          <w:b/>
          <w:sz w:val="18"/>
          <w:szCs w:val="18"/>
        </w:rPr>
        <w:t>.</w:t>
      </w:r>
      <w:r w:rsidRPr="009D159F">
        <w:rPr>
          <w:rFonts w:ascii="Arial Unicode MS" w:eastAsia="Arial Unicode MS" w:hAnsi="Arial Unicode MS" w:cs="Arial Unicode MS"/>
          <w:sz w:val="18"/>
          <w:szCs w:val="18"/>
        </w:rPr>
        <w:t xml:space="preserve"> Wykonawca jest związany ofertą od dnia upływu terminu składania ofert przez </w:t>
      </w:r>
      <w:r w:rsidRPr="009D159F">
        <w:rPr>
          <w:rFonts w:ascii="Arial Unicode MS" w:eastAsia="Arial Unicode MS" w:hAnsi="Arial Unicode MS" w:cs="Arial Unicode MS"/>
          <w:b/>
          <w:sz w:val="18"/>
          <w:szCs w:val="18"/>
        </w:rPr>
        <w:t>okres 30 dni tj. do 08 stycznia 2026 roku,</w:t>
      </w:r>
      <w:r w:rsidRPr="009D159F">
        <w:rPr>
          <w:rFonts w:ascii="Arial Unicode MS" w:eastAsia="Arial Unicode MS" w:hAnsi="Arial Unicode MS" w:cs="Arial Unicode MS"/>
          <w:sz w:val="18"/>
          <w:szCs w:val="18"/>
        </w:rPr>
        <w:t xml:space="preserve"> przy czym pierwszym dniem terminu związania ofertą jest dzień, w którym upływa termin składania ofert.</w:t>
      </w:r>
    </w:p>
    <w:p w14:paraId="17B5C300" w14:textId="77777777" w:rsidR="006A1304" w:rsidRPr="009D159F" w:rsidRDefault="006A1304" w:rsidP="006A1304">
      <w:pPr>
        <w:pStyle w:val="Bezodstpw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sz w:val="18"/>
          <w:szCs w:val="18"/>
        </w:rPr>
        <w:t>2</w:t>
      </w:r>
      <w:r w:rsidRPr="009D159F">
        <w:rPr>
          <w:rFonts w:ascii="Arial Unicode MS" w:eastAsia="Arial Unicode MS" w:hAnsi="Arial Unicode MS" w:cs="Arial Unicode MS"/>
          <w:sz w:val="18"/>
          <w:szCs w:val="18"/>
        </w:rPr>
        <w:t>. W przypadku gdy wybór najkorzystniejszej oferty nie nastąpi przed upływem terminu związania ofertą określonego w SWZ, Zamawiający przed upływem terminu związania ofertą zwraca się jednokrotnie do Wykonawców o wyrażenie zgody na przedłużenie tego terminu  o wskazywany przez niego okres, nie dłuższy niż 30 dni.</w:t>
      </w:r>
    </w:p>
    <w:p w14:paraId="3306A0F5" w14:textId="77777777" w:rsidR="006A1304" w:rsidRPr="009D159F" w:rsidRDefault="006A1304" w:rsidP="006A1304">
      <w:pPr>
        <w:pStyle w:val="Bezodstpw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9D159F">
        <w:rPr>
          <w:rFonts w:ascii="Arial Unicode MS" w:eastAsia="Arial Unicode MS" w:hAnsi="Arial Unicode MS" w:cs="Arial Unicode MS"/>
          <w:sz w:val="18"/>
          <w:szCs w:val="18"/>
        </w:rPr>
        <w:t>3.</w:t>
      </w:r>
      <w:r w:rsidRPr="009D159F">
        <w:rPr>
          <w:rFonts w:ascii="Arial Unicode MS" w:eastAsia="Arial Unicode MS" w:hAnsi="Arial Unicode MS" w:cs="Arial Unicode MS"/>
          <w:b/>
          <w:sz w:val="18"/>
          <w:szCs w:val="18"/>
        </w:rPr>
        <w:t xml:space="preserve"> </w:t>
      </w:r>
      <w:r w:rsidRPr="009D159F">
        <w:rPr>
          <w:rFonts w:ascii="Arial Unicode MS" w:eastAsia="Arial Unicode MS" w:hAnsi="Arial Unicode MS" w:cs="Arial Unicode MS"/>
          <w:sz w:val="18"/>
          <w:szCs w:val="18"/>
        </w:rPr>
        <w:t>Przedłużenie terminu związania ofertą, o którym mowa w ust. 2, wymaga złożenia przez Wykonawcę pisemnego  oświadczenia o wyrażeniu zgody na przedłużenie terminu związania ofertą.</w:t>
      </w:r>
    </w:p>
    <w:p w14:paraId="48B5FB40" w14:textId="77777777" w:rsidR="006A1304" w:rsidRDefault="006A1304" w:rsidP="006A1304">
      <w:pPr>
        <w:spacing w:after="0" w:line="240" w:lineRule="auto"/>
        <w:ind w:left="284" w:hanging="284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1B15768A" w14:textId="77777777" w:rsidR="003F4DE9" w:rsidRDefault="003F4DE9" w:rsidP="006A1304">
      <w:pPr>
        <w:spacing w:after="0" w:line="240" w:lineRule="auto"/>
        <w:ind w:left="284" w:hanging="284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2171417C" w14:textId="77777777" w:rsidR="003F4DE9" w:rsidRDefault="003F4DE9" w:rsidP="006A1304">
      <w:pPr>
        <w:spacing w:after="0" w:line="240" w:lineRule="auto"/>
        <w:ind w:left="284" w:hanging="284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10E9F21D" w14:textId="77777777" w:rsidR="003F4DE9" w:rsidRPr="00AF1739" w:rsidRDefault="003F4DE9" w:rsidP="006A1304">
      <w:pPr>
        <w:spacing w:after="0" w:line="240" w:lineRule="auto"/>
        <w:ind w:left="284" w:hanging="284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1DFD9F56" w14:textId="139152E3" w:rsidR="00874795" w:rsidRPr="00AF1739" w:rsidRDefault="00874795" w:rsidP="00874795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</w:pPr>
      <w:r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 xml:space="preserve">Rozdział IX- OPIS SPOSOBU PRZYGOTOWANIA OFERTY. </w:t>
      </w:r>
    </w:p>
    <w:p w14:paraId="15DAFCDF" w14:textId="77777777" w:rsidR="00CC366C" w:rsidRPr="00AF1739" w:rsidRDefault="001E2386" w:rsidP="00A27096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AF1739">
        <w:rPr>
          <w:rFonts w:ascii="Arial Unicode MS" w:eastAsia="Arial Unicode MS" w:hAnsi="Arial Unicode MS" w:cs="Arial Unicode MS"/>
          <w:sz w:val="20"/>
          <w:lang w:eastAsia="pl-PL"/>
        </w:rPr>
        <w:t xml:space="preserve">                                                                         </w:t>
      </w:r>
      <w:r w:rsidR="00CC366C" w:rsidRPr="00AF1739">
        <w:rPr>
          <w:rFonts w:ascii="Arial Unicode MS" w:eastAsia="Arial Unicode MS" w:hAnsi="Arial Unicode MS" w:cs="Arial Unicode MS"/>
          <w:sz w:val="20"/>
          <w:lang w:eastAsia="pl-PL"/>
        </w:rPr>
        <w:t>.</w:t>
      </w:r>
    </w:p>
    <w:p w14:paraId="7C43FD2F" w14:textId="77777777" w:rsidR="006A1304" w:rsidRPr="003F4DE9" w:rsidRDefault="006A1304" w:rsidP="006A1304">
      <w:pPr>
        <w:spacing w:after="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sz w:val="18"/>
          <w:szCs w:val="18"/>
        </w:rPr>
        <w:t xml:space="preserve">Oferta ma być sporządzona zgodnie z warunkami określonymi w SWZ. Dokumenty sporządzone w języku obcym muszą być złożone wraz z tłumaczeniem na język polski. </w:t>
      </w:r>
    </w:p>
    <w:p w14:paraId="22A599FF" w14:textId="77777777" w:rsidR="00874795" w:rsidRPr="003F4DE9" w:rsidRDefault="00874795" w:rsidP="00874795">
      <w:pPr>
        <w:spacing w:after="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sz w:val="18"/>
          <w:szCs w:val="18"/>
        </w:rPr>
        <w:t>Dokumenty, które wykonawcy muszą złożyć wraz z ofertą:</w:t>
      </w:r>
    </w:p>
    <w:p w14:paraId="0A7249BD" w14:textId="0AA5BEB1" w:rsidR="00874795" w:rsidRPr="003F4DE9" w:rsidRDefault="00874795" w:rsidP="00874795">
      <w:pPr>
        <w:spacing w:after="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sz w:val="18"/>
          <w:szCs w:val="18"/>
        </w:rPr>
        <w:t>1)</w:t>
      </w:r>
      <w:r w:rsidRPr="003F4DE9">
        <w:rPr>
          <w:rFonts w:ascii="Arial Unicode MS" w:eastAsia="Arial Unicode MS" w:hAnsi="Arial Unicode MS" w:cs="Arial Unicode MS"/>
          <w:color w:val="7030A0"/>
          <w:sz w:val="18"/>
          <w:szCs w:val="18"/>
        </w:rPr>
        <w:t> </w:t>
      </w:r>
      <w:r w:rsidRPr="003F4DE9">
        <w:rPr>
          <w:rFonts w:ascii="Arial Unicode MS" w:eastAsia="Arial Unicode MS" w:hAnsi="Arial Unicode MS" w:cs="Arial Unicode MS"/>
          <w:b/>
          <w:sz w:val="18"/>
          <w:szCs w:val="18"/>
        </w:rPr>
        <w:t>FORMULARZ OFERTOWY</w:t>
      </w:r>
      <w:r w:rsidRPr="003F4DE9">
        <w:rPr>
          <w:rFonts w:ascii="Arial Unicode MS" w:eastAsia="Arial Unicode MS" w:hAnsi="Arial Unicode MS" w:cs="Arial Unicode MS"/>
          <w:sz w:val="18"/>
          <w:szCs w:val="18"/>
        </w:rPr>
        <w:t xml:space="preserve">, stanowiący załącznik nr 1 do SWZ. Do oferty należy dołączyć aktualne dokumenty potwierdzające status prawny wykonawcy, np. odpis z właściwego rejestru lub z centralnej ewidencji i informacji o działalności gospodarczej. Oferta nie musi zawierać tych dokumentów w przypadku wskazania przez wykonawcę, że są one dostępne w formie elektronicznej pod określonymi adresami internetowymi ogólnodostępnych i bezpłatnych baz danych. </w:t>
      </w:r>
    </w:p>
    <w:p w14:paraId="5E11BF76" w14:textId="071D2EB8" w:rsidR="00874795" w:rsidRPr="003F4DE9" w:rsidRDefault="00874795" w:rsidP="00874795">
      <w:pPr>
        <w:spacing w:after="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b/>
          <w:sz w:val="18"/>
          <w:szCs w:val="18"/>
        </w:rPr>
        <w:t xml:space="preserve">Upoważnienie osób podpisujących ofertę musi bezpośrednio wynikać z ww. dokumentów. </w:t>
      </w:r>
      <w:r w:rsidRPr="003F4DE9">
        <w:rPr>
          <w:rFonts w:ascii="Arial Unicode MS" w:eastAsia="Arial Unicode MS" w:hAnsi="Arial Unicode MS" w:cs="Arial Unicode MS"/>
          <w:sz w:val="18"/>
          <w:szCs w:val="18"/>
        </w:rPr>
        <w:t>Oznacza to, że w przypadku, jeżeli upoważnienie takie nie wynika wprost z dokumentu stwierdzającego status prawny Wykonawcy, do oferty należy dołączyć stosowne pełnomocnictwo w formie oryginału lub kserokopii potwierdzonej notarialnie, ustanowione do reprezentowania Wykonawcy ubiegającego się o udz</w:t>
      </w:r>
      <w:r w:rsidR="003F4DE9">
        <w:rPr>
          <w:rFonts w:ascii="Arial Unicode MS" w:eastAsia="Arial Unicode MS" w:hAnsi="Arial Unicode MS" w:cs="Arial Unicode MS"/>
          <w:sz w:val="18"/>
          <w:szCs w:val="18"/>
        </w:rPr>
        <w:t>ielenie zamówienia publicznego.</w:t>
      </w:r>
    </w:p>
    <w:p w14:paraId="74BD4C49" w14:textId="67F1D0F5" w:rsidR="00874795" w:rsidRPr="003F4DE9" w:rsidRDefault="00874795" w:rsidP="00874795">
      <w:pPr>
        <w:spacing w:after="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sz w:val="18"/>
          <w:szCs w:val="18"/>
        </w:rPr>
        <w:t>2) </w:t>
      </w:r>
      <w:r w:rsidRPr="003F4DE9">
        <w:rPr>
          <w:rFonts w:ascii="Arial Unicode MS" w:eastAsia="Arial Unicode MS" w:hAnsi="Arial Unicode MS" w:cs="Arial Unicode MS"/>
          <w:b/>
          <w:sz w:val="18"/>
          <w:szCs w:val="18"/>
        </w:rPr>
        <w:t>Pełnomocnictwo do podpisania oferty</w:t>
      </w:r>
      <w:r w:rsidRPr="003F4DE9">
        <w:rPr>
          <w:rFonts w:ascii="Arial Unicode MS" w:eastAsia="Arial Unicode MS" w:hAnsi="Arial Unicode MS" w:cs="Arial Unicode MS"/>
          <w:sz w:val="18"/>
          <w:szCs w:val="18"/>
        </w:rPr>
        <w:t>, jeżeli oferta została podpisana przez osobę/osoby nieupoważnione na podstawie dokumentów potwierdzających status prawny wykonawcy, takich jak: odpis z właściwego rejestru lub z centralnej ewidencji i informac</w:t>
      </w:r>
      <w:r w:rsidR="003F4DE9">
        <w:rPr>
          <w:rFonts w:ascii="Arial Unicode MS" w:eastAsia="Arial Unicode MS" w:hAnsi="Arial Unicode MS" w:cs="Arial Unicode MS"/>
          <w:sz w:val="18"/>
          <w:szCs w:val="18"/>
        </w:rPr>
        <w:t>ji o działalności gospodarczej.</w:t>
      </w:r>
    </w:p>
    <w:p w14:paraId="1D247B7E" w14:textId="2D8E09A4" w:rsidR="00874795" w:rsidRPr="003F4DE9" w:rsidRDefault="00874795" w:rsidP="00874795">
      <w:pPr>
        <w:spacing w:after="0"/>
        <w:jc w:val="both"/>
        <w:rPr>
          <w:rFonts w:ascii="Arial Unicode MS" w:eastAsia="Arial Unicode MS" w:hAnsi="Arial Unicode MS" w:cs="Arial Unicode MS"/>
          <w:b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sz w:val="18"/>
          <w:szCs w:val="18"/>
        </w:rPr>
        <w:t>3)</w:t>
      </w:r>
      <w:r w:rsidRPr="003F4DE9">
        <w:rPr>
          <w:rFonts w:ascii="Arial Unicode MS" w:eastAsia="Arial Unicode MS" w:hAnsi="Arial Unicode MS" w:cs="Arial Unicode MS"/>
          <w:b/>
          <w:sz w:val="18"/>
          <w:szCs w:val="18"/>
        </w:rPr>
        <w:t xml:space="preserve"> Oświadczenie o niepodleganiu wykluczeniu i spełnianiu warunków udziału w postępowaniu</w:t>
      </w:r>
      <w:r w:rsidRPr="003F4DE9">
        <w:rPr>
          <w:rFonts w:ascii="Arial Unicode MS" w:eastAsia="Arial Unicode MS" w:hAnsi="Arial Unicode MS" w:cs="Arial Unicode MS"/>
          <w:sz w:val="18"/>
          <w:szCs w:val="18"/>
        </w:rPr>
        <w:t xml:space="preserve">, </w:t>
      </w:r>
      <w:r w:rsidRPr="003F4DE9">
        <w:rPr>
          <w:rFonts w:ascii="Arial Unicode MS" w:eastAsia="Arial Unicode MS" w:hAnsi="Arial Unicode MS" w:cs="Arial Unicode MS"/>
          <w:b/>
          <w:sz w:val="18"/>
          <w:szCs w:val="18"/>
        </w:rPr>
        <w:t>o którym mowa w art. 125 ust. 1 ustawy Pzp</w:t>
      </w:r>
      <w:r w:rsidRPr="003F4DE9">
        <w:rPr>
          <w:rFonts w:ascii="Arial Unicode MS" w:eastAsia="Arial Unicode MS" w:hAnsi="Arial Unicode MS" w:cs="Arial Unicode MS"/>
          <w:sz w:val="18"/>
          <w:szCs w:val="18"/>
        </w:rPr>
        <w:t xml:space="preserve">, w zakresie wskazanym w </w:t>
      </w:r>
      <w:r w:rsidR="00674747" w:rsidRPr="003F4DE9">
        <w:rPr>
          <w:rFonts w:ascii="Arial Unicode MS" w:eastAsia="Arial Unicode MS" w:hAnsi="Arial Unicode MS" w:cs="Arial Unicode MS"/>
          <w:sz w:val="18"/>
          <w:szCs w:val="18"/>
        </w:rPr>
        <w:t xml:space="preserve">rozdziale </w:t>
      </w:r>
      <w:r w:rsidR="00674747" w:rsidRPr="003F4DE9">
        <w:rPr>
          <w:rFonts w:ascii="Arial Unicode MS" w:eastAsia="Arial Unicode MS" w:hAnsi="Arial Unicode MS" w:cs="Arial Unicode MS"/>
          <w:b/>
          <w:sz w:val="18"/>
          <w:szCs w:val="18"/>
        </w:rPr>
        <w:t>XII i XVIII</w:t>
      </w:r>
      <w:r w:rsidRPr="003F4DE9">
        <w:rPr>
          <w:rFonts w:ascii="Arial Unicode MS" w:eastAsia="Arial Unicode MS" w:hAnsi="Arial Unicode MS" w:cs="Arial Unicode MS"/>
          <w:sz w:val="18"/>
          <w:szCs w:val="18"/>
        </w:rPr>
        <w:t xml:space="preserve"> SWZ, stanowiące załącznik </w:t>
      </w:r>
      <w:r w:rsidR="009D2016" w:rsidRPr="003F4DE9">
        <w:rPr>
          <w:rFonts w:ascii="Arial Unicode MS" w:eastAsia="Arial Unicode MS" w:hAnsi="Arial Unicode MS" w:cs="Arial Unicode MS"/>
          <w:color w:val="000000" w:themeColor="text1"/>
          <w:sz w:val="18"/>
          <w:szCs w:val="18"/>
        </w:rPr>
        <w:t>nr 2 i nr 3</w:t>
      </w:r>
      <w:r w:rsidR="009D2016" w:rsidRPr="003F4DE9">
        <w:rPr>
          <w:rFonts w:ascii="Arial Unicode MS" w:eastAsia="Arial Unicode MS" w:hAnsi="Arial Unicode MS" w:cs="Arial Unicode MS"/>
          <w:color w:val="FF0000"/>
          <w:sz w:val="18"/>
          <w:szCs w:val="18"/>
        </w:rPr>
        <w:t xml:space="preserve"> </w:t>
      </w:r>
      <w:r w:rsidRPr="003F4DE9">
        <w:rPr>
          <w:rFonts w:ascii="Arial Unicode MS" w:eastAsia="Arial Unicode MS" w:hAnsi="Arial Unicode MS" w:cs="Arial Unicode MS"/>
          <w:sz w:val="18"/>
          <w:szCs w:val="18"/>
        </w:rPr>
        <w:t>do SWZ, dotyczące odpowiednio:</w:t>
      </w:r>
    </w:p>
    <w:p w14:paraId="1BA244B4" w14:textId="2CAFBC7C" w:rsidR="00874795" w:rsidRPr="003F4DE9" w:rsidRDefault="00874795" w:rsidP="00874795">
      <w:pPr>
        <w:tabs>
          <w:tab w:val="left" w:pos="709"/>
        </w:tabs>
        <w:spacing w:after="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sz w:val="18"/>
          <w:szCs w:val="18"/>
        </w:rPr>
        <w:t>a) </w:t>
      </w:r>
      <w:r w:rsidR="003F4DE9">
        <w:rPr>
          <w:rFonts w:ascii="Arial Unicode MS" w:eastAsia="Arial Unicode MS" w:hAnsi="Arial Unicode MS" w:cs="Arial Unicode MS"/>
          <w:sz w:val="18"/>
          <w:szCs w:val="18"/>
        </w:rPr>
        <w:t>W</w:t>
      </w:r>
      <w:r w:rsidRPr="003F4DE9">
        <w:rPr>
          <w:rFonts w:ascii="Arial Unicode MS" w:eastAsia="Arial Unicode MS" w:hAnsi="Arial Unicode MS" w:cs="Arial Unicode MS"/>
          <w:sz w:val="18"/>
          <w:szCs w:val="18"/>
        </w:rPr>
        <w:t>ykonawcy;</w:t>
      </w:r>
    </w:p>
    <w:p w14:paraId="3B325C26" w14:textId="33E9D4D1" w:rsidR="00874795" w:rsidRPr="003F4DE9" w:rsidRDefault="003F4DE9" w:rsidP="00874795">
      <w:pPr>
        <w:tabs>
          <w:tab w:val="left" w:pos="709"/>
        </w:tabs>
        <w:spacing w:after="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>
        <w:rPr>
          <w:rFonts w:ascii="Arial Unicode MS" w:eastAsia="Arial Unicode MS" w:hAnsi="Arial Unicode MS" w:cs="Arial Unicode MS"/>
          <w:sz w:val="18"/>
          <w:szCs w:val="18"/>
        </w:rPr>
        <w:t>b) K</w:t>
      </w:r>
      <w:r w:rsidR="00874795" w:rsidRPr="003F4DE9">
        <w:rPr>
          <w:rFonts w:ascii="Arial Unicode MS" w:eastAsia="Arial Unicode MS" w:hAnsi="Arial Unicode MS" w:cs="Arial Unicode MS"/>
          <w:sz w:val="18"/>
          <w:szCs w:val="18"/>
        </w:rPr>
        <w:t>ażdego ze wspólników - w przypadku składania oferty wspólnej (konsorcjum, spółka cywilna);</w:t>
      </w:r>
    </w:p>
    <w:p w14:paraId="1605DE78" w14:textId="19401D8A" w:rsidR="00874795" w:rsidRPr="003F4DE9" w:rsidRDefault="00874795" w:rsidP="00874795">
      <w:pPr>
        <w:tabs>
          <w:tab w:val="left" w:pos="709"/>
        </w:tabs>
        <w:spacing w:after="0"/>
        <w:jc w:val="both"/>
        <w:rPr>
          <w:rFonts w:ascii="Arial Unicode MS" w:eastAsia="Arial Unicode MS" w:hAnsi="Arial Unicode MS" w:cs="Arial Unicode MS"/>
          <w:strike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sz w:val="18"/>
          <w:szCs w:val="18"/>
        </w:rPr>
        <w:t>c) </w:t>
      </w:r>
      <w:r w:rsidR="003F4DE9">
        <w:rPr>
          <w:rFonts w:ascii="Arial Unicode MS" w:eastAsia="Arial Unicode MS" w:hAnsi="Arial Unicode MS" w:cs="Arial Unicode MS"/>
          <w:sz w:val="18"/>
          <w:szCs w:val="18"/>
        </w:rPr>
        <w:t>P</w:t>
      </w:r>
      <w:r w:rsidRPr="003F4DE9">
        <w:rPr>
          <w:rFonts w:ascii="Arial Unicode MS" w:eastAsia="Arial Unicode MS" w:hAnsi="Arial Unicode MS" w:cs="Arial Unicode MS"/>
          <w:sz w:val="18"/>
          <w:szCs w:val="18"/>
        </w:rPr>
        <w:t>odmiotów udostępniających zasoby, na które powołuje się Wykonawca w celu spełnienia warunków udziału w postępowaniu</w:t>
      </w:r>
      <w:r w:rsidR="003F4DE9">
        <w:rPr>
          <w:rFonts w:ascii="Arial Unicode MS" w:eastAsia="Arial Unicode MS" w:hAnsi="Arial Unicode MS" w:cs="Arial Unicode MS"/>
          <w:strike/>
          <w:sz w:val="18"/>
          <w:szCs w:val="18"/>
        </w:rPr>
        <w:t>;</w:t>
      </w:r>
    </w:p>
    <w:p w14:paraId="4908D329" w14:textId="7FBCD189" w:rsidR="00A84B3B" w:rsidRPr="003F4DE9" w:rsidRDefault="00874795" w:rsidP="00A84B3B">
      <w:pPr>
        <w:spacing w:after="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sz w:val="18"/>
          <w:szCs w:val="18"/>
        </w:rPr>
        <w:t>4) </w:t>
      </w:r>
      <w:r w:rsidRPr="003F4DE9">
        <w:rPr>
          <w:rFonts w:ascii="Arial Unicode MS" w:eastAsia="Arial Unicode MS" w:hAnsi="Arial Unicode MS" w:cs="Arial Unicode MS"/>
          <w:b/>
          <w:sz w:val="18"/>
          <w:szCs w:val="18"/>
        </w:rPr>
        <w:t>Zobowiązania podmiotów udo</w:t>
      </w:r>
      <w:r w:rsidR="00E14AA0">
        <w:rPr>
          <w:rFonts w:ascii="Arial Unicode MS" w:eastAsia="Arial Unicode MS" w:hAnsi="Arial Unicode MS" w:cs="Arial Unicode MS"/>
          <w:b/>
          <w:sz w:val="18"/>
          <w:szCs w:val="18"/>
        </w:rPr>
        <w:t>stępniających zasoby, na które W</w:t>
      </w:r>
      <w:r w:rsidRPr="003F4DE9">
        <w:rPr>
          <w:rFonts w:ascii="Arial Unicode MS" w:eastAsia="Arial Unicode MS" w:hAnsi="Arial Unicode MS" w:cs="Arial Unicode MS"/>
          <w:b/>
          <w:sz w:val="18"/>
          <w:szCs w:val="18"/>
        </w:rPr>
        <w:t>ykonawca będzie się powoływał w celu spełniania warunków udziału w postępowaniu</w:t>
      </w:r>
      <w:r w:rsidRPr="003F4DE9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="00A84B3B" w:rsidRPr="003F4DE9">
        <w:rPr>
          <w:rFonts w:ascii="Arial Unicode MS" w:eastAsia="Arial Unicode MS" w:hAnsi="Arial Unicode MS" w:cs="Arial Unicode MS"/>
          <w:sz w:val="18"/>
          <w:szCs w:val="18"/>
        </w:rPr>
        <w:t xml:space="preserve">- </w:t>
      </w:r>
      <w:r w:rsidR="00A84B3B" w:rsidRPr="003F4DE9">
        <w:rPr>
          <w:rFonts w:ascii="Arial Unicode MS" w:eastAsia="Arial Unicode MS" w:hAnsi="Arial Unicode MS" w:cs="Arial Unicode MS"/>
          <w:b/>
          <w:sz w:val="18"/>
          <w:szCs w:val="18"/>
        </w:rPr>
        <w:t>nie dotyczy</w:t>
      </w:r>
      <w:r w:rsidR="003F4DE9">
        <w:rPr>
          <w:rFonts w:ascii="Arial Unicode MS" w:eastAsia="Arial Unicode MS" w:hAnsi="Arial Unicode MS" w:cs="Arial Unicode MS"/>
          <w:sz w:val="18"/>
          <w:szCs w:val="18"/>
        </w:rPr>
        <w:t>;</w:t>
      </w:r>
    </w:p>
    <w:p w14:paraId="32946208" w14:textId="6726A465" w:rsidR="00874795" w:rsidRPr="003F4DE9" w:rsidRDefault="00874795" w:rsidP="00874795">
      <w:pPr>
        <w:spacing w:after="0"/>
        <w:jc w:val="both"/>
        <w:rPr>
          <w:rFonts w:ascii="Arial Unicode MS" w:eastAsia="Arial Unicode MS" w:hAnsi="Arial Unicode MS" w:cs="Arial Unicode MS"/>
          <w:b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sz w:val="18"/>
          <w:szCs w:val="18"/>
        </w:rPr>
        <w:t>5) </w:t>
      </w:r>
      <w:r w:rsidRPr="003F4DE9">
        <w:rPr>
          <w:rFonts w:ascii="Arial Unicode MS" w:eastAsia="Arial Unicode MS" w:hAnsi="Arial Unicode MS" w:cs="Arial Unicode MS"/>
          <w:b/>
          <w:sz w:val="18"/>
          <w:szCs w:val="18"/>
        </w:rPr>
        <w:t>Pełnomocnictwo ustanowione do reprezentowania wykonawców wspólnie ubiegających się o udzielenie zamówienia publicznego</w:t>
      </w:r>
      <w:r w:rsidR="003F4DE9">
        <w:rPr>
          <w:rFonts w:ascii="Arial Unicode MS" w:eastAsia="Arial Unicode MS" w:hAnsi="Arial Unicode MS" w:cs="Arial Unicode MS"/>
          <w:sz w:val="18"/>
          <w:szCs w:val="18"/>
        </w:rPr>
        <w:t xml:space="preserve"> (jeżeli dotyczy) </w:t>
      </w:r>
      <w:r w:rsidR="00A84B3B" w:rsidRPr="003F4DE9">
        <w:rPr>
          <w:rFonts w:ascii="Arial Unicode MS" w:eastAsia="Arial Unicode MS" w:hAnsi="Arial Unicode MS" w:cs="Arial Unicode MS"/>
          <w:sz w:val="18"/>
          <w:szCs w:val="18"/>
        </w:rPr>
        <w:t xml:space="preserve">- </w:t>
      </w:r>
      <w:r w:rsidR="00A84B3B" w:rsidRPr="003F4DE9">
        <w:rPr>
          <w:rFonts w:ascii="Arial Unicode MS" w:eastAsia="Arial Unicode MS" w:hAnsi="Arial Unicode MS" w:cs="Arial Unicode MS"/>
          <w:b/>
          <w:sz w:val="18"/>
          <w:szCs w:val="18"/>
        </w:rPr>
        <w:t>nie dotyczy</w:t>
      </w:r>
      <w:r w:rsidR="003F4DE9">
        <w:rPr>
          <w:rFonts w:ascii="Arial Unicode MS" w:eastAsia="Arial Unicode MS" w:hAnsi="Arial Unicode MS" w:cs="Arial Unicode MS"/>
          <w:b/>
          <w:sz w:val="18"/>
          <w:szCs w:val="18"/>
        </w:rPr>
        <w:t>;</w:t>
      </w:r>
    </w:p>
    <w:p w14:paraId="6486B865" w14:textId="4E5BAD0C" w:rsidR="00874795" w:rsidRPr="003F4DE9" w:rsidRDefault="00874795" w:rsidP="00874795">
      <w:pPr>
        <w:pStyle w:val="awciety"/>
        <w:tabs>
          <w:tab w:val="left" w:pos="1401"/>
        </w:tabs>
        <w:spacing w:line="252" w:lineRule="auto"/>
        <w:ind w:left="0" w:firstLine="0"/>
        <w:rPr>
          <w:rFonts w:ascii="Arial Unicode MS" w:eastAsia="Arial Unicode MS" w:hAnsi="Arial Unicode MS" w:cs="Arial Unicode MS"/>
          <w:iCs/>
          <w:color w:val="auto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iCs/>
          <w:color w:val="auto"/>
          <w:sz w:val="18"/>
          <w:szCs w:val="18"/>
        </w:rPr>
        <w:t>6)</w:t>
      </w:r>
      <w:r w:rsidRPr="003F4DE9">
        <w:rPr>
          <w:rFonts w:ascii="Arial Unicode MS" w:eastAsia="Arial Unicode MS" w:hAnsi="Arial Unicode MS" w:cs="Arial Unicode MS"/>
          <w:b/>
          <w:iCs/>
          <w:color w:val="auto"/>
          <w:sz w:val="18"/>
          <w:szCs w:val="18"/>
        </w:rPr>
        <w:t xml:space="preserve"> Oświadczenie składane na podstawie art. 117 ust. 4 Pzp</w:t>
      </w:r>
      <w:r w:rsidRPr="003F4DE9">
        <w:rPr>
          <w:rFonts w:ascii="Arial Unicode MS" w:eastAsia="Arial Unicode MS" w:hAnsi="Arial Unicode MS" w:cs="Arial Unicode MS"/>
          <w:iCs/>
          <w:color w:val="auto"/>
          <w:sz w:val="18"/>
          <w:szCs w:val="18"/>
        </w:rPr>
        <w:t xml:space="preserve"> określające, które roboty budowlane, dostawy lu</w:t>
      </w:r>
      <w:r w:rsidR="003F4DE9">
        <w:rPr>
          <w:rFonts w:ascii="Arial Unicode MS" w:eastAsia="Arial Unicode MS" w:hAnsi="Arial Unicode MS" w:cs="Arial Unicode MS"/>
          <w:iCs/>
          <w:color w:val="auto"/>
          <w:sz w:val="18"/>
          <w:szCs w:val="18"/>
        </w:rPr>
        <w:t>b usługi wykonają poszczególni W</w:t>
      </w:r>
      <w:r w:rsidRPr="003F4DE9">
        <w:rPr>
          <w:rFonts w:ascii="Arial Unicode MS" w:eastAsia="Arial Unicode MS" w:hAnsi="Arial Unicode MS" w:cs="Arial Unicode MS"/>
          <w:iCs/>
          <w:color w:val="auto"/>
          <w:sz w:val="18"/>
          <w:szCs w:val="18"/>
        </w:rPr>
        <w:t xml:space="preserve">ykonawcy – w przypadku wykonawców wspólnie ubiegających się o udzielenie zamówienia </w:t>
      </w:r>
      <w:r w:rsidR="003F4DE9">
        <w:rPr>
          <w:rFonts w:ascii="Arial Unicode MS" w:eastAsia="Arial Unicode MS" w:hAnsi="Arial Unicode MS" w:cs="Arial Unicode MS"/>
          <w:iCs/>
          <w:color w:val="auto"/>
          <w:sz w:val="18"/>
          <w:szCs w:val="18"/>
        </w:rPr>
        <w:t xml:space="preserve">(konsorcjum, spółka cywilna) </w:t>
      </w:r>
      <w:r w:rsidR="003F4DE9" w:rsidRPr="003F4DE9">
        <w:rPr>
          <w:rFonts w:ascii="Arial Unicode MS" w:eastAsia="Arial Unicode MS" w:hAnsi="Arial Unicode MS" w:cs="Arial Unicode MS"/>
          <w:sz w:val="18"/>
          <w:szCs w:val="18"/>
        </w:rPr>
        <w:t xml:space="preserve">- </w:t>
      </w:r>
      <w:r w:rsidR="003F4DE9" w:rsidRPr="003F4DE9">
        <w:rPr>
          <w:rFonts w:ascii="Arial Unicode MS" w:eastAsia="Arial Unicode MS" w:hAnsi="Arial Unicode MS" w:cs="Arial Unicode MS"/>
          <w:b/>
          <w:sz w:val="18"/>
          <w:szCs w:val="18"/>
        </w:rPr>
        <w:t>nie dotyczy</w:t>
      </w:r>
      <w:r w:rsidR="003F4DE9">
        <w:rPr>
          <w:rFonts w:ascii="Arial Unicode MS" w:eastAsia="Arial Unicode MS" w:hAnsi="Arial Unicode MS" w:cs="Arial Unicode MS"/>
          <w:sz w:val="18"/>
          <w:szCs w:val="18"/>
        </w:rPr>
        <w:t>;</w:t>
      </w:r>
    </w:p>
    <w:p w14:paraId="2F52AC6D" w14:textId="77777777" w:rsidR="009D4F71" w:rsidRPr="00AF1739" w:rsidRDefault="009D4F71" w:rsidP="00E67D3C">
      <w:pPr>
        <w:spacing w:after="0" w:line="240" w:lineRule="auto"/>
        <w:jc w:val="center"/>
        <w:rPr>
          <w:rFonts w:ascii="Arial Unicode MS" w:eastAsia="Arial Unicode MS" w:hAnsi="Arial Unicode MS" w:cs="Arial Unicode MS"/>
          <w:sz w:val="20"/>
          <w:szCs w:val="20"/>
        </w:rPr>
      </w:pPr>
    </w:p>
    <w:p w14:paraId="11AD8CB8" w14:textId="77777777" w:rsidR="009D4F71" w:rsidRPr="00AF1739" w:rsidRDefault="001E2386" w:rsidP="00E67D3C">
      <w:pPr>
        <w:spacing w:after="0" w:line="240" w:lineRule="auto"/>
        <w:jc w:val="center"/>
        <w:rPr>
          <w:rFonts w:ascii="Arial Unicode MS" w:eastAsia="Arial Unicode MS" w:hAnsi="Arial Unicode MS" w:cs="Arial Unicode MS"/>
          <w:sz w:val="20"/>
          <w:szCs w:val="20"/>
        </w:rPr>
      </w:pPr>
      <w:r w:rsidRPr="00AF1739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</w:p>
    <w:p w14:paraId="64CC6DE5" w14:textId="550F5ABF" w:rsidR="00FC7BC6" w:rsidRPr="00AF1739" w:rsidRDefault="00FC7BC6" w:rsidP="00FC7BC6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</w:pPr>
      <w:r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 xml:space="preserve">Rozdział X- ZŁOŻENIE OFERTY. </w:t>
      </w:r>
    </w:p>
    <w:p w14:paraId="6A8C40A3" w14:textId="77777777" w:rsidR="009D4F71" w:rsidRPr="003F4DE9" w:rsidRDefault="009D4F71" w:rsidP="003F4DE9">
      <w:pPr>
        <w:spacing w:after="0" w:line="240" w:lineRule="auto"/>
        <w:jc w:val="center"/>
        <w:rPr>
          <w:rFonts w:ascii="Arial Unicode MS" w:eastAsia="Arial Unicode MS" w:hAnsi="Arial Unicode MS" w:cs="Arial Unicode MS"/>
          <w:sz w:val="18"/>
          <w:szCs w:val="18"/>
        </w:rPr>
      </w:pPr>
    </w:p>
    <w:p w14:paraId="31FF973E" w14:textId="23D96685" w:rsidR="00FC7BC6" w:rsidRPr="003F4DE9" w:rsidRDefault="003F4DE9" w:rsidP="003F4DE9">
      <w:pPr>
        <w:pStyle w:val="Akapitzlist"/>
        <w:spacing w:after="0"/>
        <w:ind w:left="0"/>
        <w:jc w:val="both"/>
        <w:rPr>
          <w:rFonts w:ascii="Arial Unicode MS" w:eastAsia="Arial Unicode MS" w:hAnsi="Arial Unicode MS" w:cs="Arial Unicode MS"/>
          <w:b/>
          <w:bCs/>
          <w:sz w:val="18"/>
          <w:szCs w:val="18"/>
          <w:u w:val="single"/>
        </w:rPr>
      </w:pPr>
      <w:r>
        <w:rPr>
          <w:rFonts w:ascii="Arial Unicode MS" w:eastAsia="Arial Unicode MS" w:hAnsi="Arial Unicode MS" w:cs="Arial Unicode MS"/>
          <w:bCs/>
          <w:sz w:val="18"/>
          <w:szCs w:val="18"/>
        </w:rPr>
        <w:t xml:space="preserve">1. </w:t>
      </w:r>
      <w:r w:rsidR="00FC7BC6" w:rsidRPr="003F4DE9">
        <w:rPr>
          <w:rFonts w:ascii="Arial Unicode MS" w:eastAsia="Arial Unicode MS" w:hAnsi="Arial Unicode MS" w:cs="Arial Unicode MS"/>
          <w:bCs/>
          <w:sz w:val="18"/>
          <w:szCs w:val="18"/>
        </w:rPr>
        <w:t>Niniejsze postępowanie prowadzone jest bez wykorzystania formularza interaktywnego dostępnego na platformie</w:t>
      </w:r>
      <w:r w:rsidR="00FC7BC6" w:rsidRPr="003F4DE9">
        <w:rPr>
          <w:rFonts w:ascii="Arial Unicode MS" w:eastAsia="Arial Unicode MS" w:hAnsi="Arial Unicode MS" w:cs="Arial Unicode MS"/>
          <w:sz w:val="18"/>
          <w:szCs w:val="18"/>
        </w:rPr>
        <w:t xml:space="preserve">. Przy składaniu oferty wyświetlony zostanie komunikat o treści „Postępowanie nie posiada </w:t>
      </w:r>
      <w:r w:rsidR="00FC7BC6" w:rsidRPr="003F4DE9">
        <w:rPr>
          <w:rFonts w:ascii="Arial Unicode MS" w:eastAsia="Arial Unicode MS" w:hAnsi="Arial Unicode MS" w:cs="Arial Unicode MS"/>
          <w:sz w:val="18"/>
          <w:szCs w:val="18"/>
        </w:rPr>
        <w:lastRenderedPageBreak/>
        <w:t>opublikowanego formularza do tego etapu postępowania” oraz „Plik (nazwa pliku stanowiącego formularz) nie jest poprawnym formularzem interaktywnym wygenerowanym na Platformie”. Powyższe komunikaty są jedynie ostrzeżeniami i nie uniemożliwiają poprawnego złożenia oferty z wykorzystaniem formularza udostępnionego przez Zamawiającego.</w:t>
      </w:r>
    </w:p>
    <w:p w14:paraId="57FFABF5" w14:textId="58FD7B92" w:rsidR="00FC7BC6" w:rsidRPr="003F4DE9" w:rsidRDefault="00FC7BC6" w:rsidP="003F4DE9">
      <w:pPr>
        <w:spacing w:after="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sz w:val="18"/>
          <w:szCs w:val="18"/>
        </w:rPr>
        <w:t>2.</w:t>
      </w:r>
      <w:r w:rsidR="003F4DE9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Pr="003F4DE9">
        <w:rPr>
          <w:rFonts w:ascii="Arial Unicode MS" w:eastAsia="Arial Unicode MS" w:hAnsi="Arial Unicode MS" w:cs="Arial Unicode MS"/>
          <w:sz w:val="18"/>
          <w:szCs w:val="18"/>
        </w:rPr>
        <w:t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</w:t>
      </w:r>
      <w:r w:rsidR="003F4DE9">
        <w:rPr>
          <w:rFonts w:ascii="Arial Unicode MS" w:eastAsia="Arial Unicode MS" w:hAnsi="Arial Unicode MS" w:cs="Arial Unicode MS"/>
          <w:sz w:val="18"/>
          <w:szCs w:val="18"/>
        </w:rPr>
        <w:t xml:space="preserve">) służące do dodawania plików. </w:t>
      </w:r>
    </w:p>
    <w:p w14:paraId="46CCB4A8" w14:textId="11732A53" w:rsidR="00FC7BC6" w:rsidRPr="003F4DE9" w:rsidRDefault="00FC7BC6" w:rsidP="003F4DE9">
      <w:pPr>
        <w:pStyle w:val="Akapitzlist"/>
        <w:spacing w:after="0"/>
        <w:ind w:left="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sz w:val="18"/>
          <w:szCs w:val="18"/>
        </w:rPr>
        <w:t>3.</w:t>
      </w:r>
      <w:r w:rsidR="003F4DE9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Pr="003F4DE9">
        <w:rPr>
          <w:rFonts w:ascii="Arial Unicode MS" w:eastAsia="Arial Unicode MS" w:hAnsi="Arial Unicode MS" w:cs="Arial Unicode MS"/>
          <w:sz w:val="18"/>
          <w:szCs w:val="18"/>
        </w:rPr>
        <w:t>Wykonawca dodaje wybrany z dysku i uprzednio podpisany „Formularz oferty” w pierwszym polu („Wypełniony formularz oferty”). W kolejnym polu („Załączniki i inne dokumenty przedstawio</w:t>
      </w:r>
      <w:r w:rsidR="00E14AA0">
        <w:rPr>
          <w:rFonts w:ascii="Arial Unicode MS" w:eastAsia="Arial Unicode MS" w:hAnsi="Arial Unicode MS" w:cs="Arial Unicode MS"/>
          <w:sz w:val="18"/>
          <w:szCs w:val="18"/>
        </w:rPr>
        <w:t>ne w ofercie przez wykonawcę”) W</w:t>
      </w:r>
      <w:r w:rsidRPr="003F4DE9">
        <w:rPr>
          <w:rFonts w:ascii="Arial Unicode MS" w:eastAsia="Arial Unicode MS" w:hAnsi="Arial Unicode MS" w:cs="Arial Unicode MS"/>
          <w:sz w:val="18"/>
          <w:szCs w:val="18"/>
        </w:rPr>
        <w:t>ykonawca dodaje pozostałe pliki stanowiące ofer</w:t>
      </w:r>
      <w:r w:rsidR="003F4DE9">
        <w:rPr>
          <w:rFonts w:ascii="Arial Unicode MS" w:eastAsia="Arial Unicode MS" w:hAnsi="Arial Unicode MS" w:cs="Arial Unicode MS"/>
          <w:sz w:val="18"/>
          <w:szCs w:val="18"/>
        </w:rPr>
        <w:t xml:space="preserve">tę lub składane wraz z ofertą. </w:t>
      </w:r>
    </w:p>
    <w:p w14:paraId="20408188" w14:textId="2E02D585" w:rsidR="00FC7BC6" w:rsidRPr="003F4DE9" w:rsidRDefault="00FC7BC6" w:rsidP="003F4DE9">
      <w:pPr>
        <w:pStyle w:val="Akapitzlist"/>
        <w:spacing w:after="0"/>
        <w:ind w:left="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sz w:val="18"/>
          <w:szCs w:val="18"/>
        </w:rPr>
        <w:t>4.</w:t>
      </w:r>
      <w:r w:rsidR="003F4DE9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Pr="003F4DE9">
        <w:rPr>
          <w:rFonts w:ascii="Arial Unicode MS" w:eastAsia="Arial Unicode MS" w:hAnsi="Arial Unicode MS" w:cs="Arial Unicode MS"/>
          <w:sz w:val="18"/>
          <w:szCs w:val="18"/>
        </w:rPr>
        <w:t>Jeżeli wraz z ofertą składane są dokumenty zawierające tajemnicę przedsiębiorstwa wykonawca, w celu utrzymania w poufności tych informacji, przekazuje je w wydzielonym i odpowiednio oznaczonym pliku, wraz z jednoczesnym zaznaczeniem w nazwie pliku „Dokument stanowiący tajemnicę przedsiębiorstwa”. Zarówno załącznik stanowiący tajemnicę przedsiębiorstwa, jak i uzasadnienie zastrzeżenia tajemnicy przedsiębiorstwa, należy dodać w polu „Załączniki i inne dokumenty przedstawio</w:t>
      </w:r>
      <w:r w:rsidR="003F4DE9">
        <w:rPr>
          <w:rFonts w:ascii="Arial Unicode MS" w:eastAsia="Arial Unicode MS" w:hAnsi="Arial Unicode MS" w:cs="Arial Unicode MS"/>
          <w:sz w:val="18"/>
          <w:szCs w:val="18"/>
        </w:rPr>
        <w:t xml:space="preserve">ne w ofercie przez wykonawcę”. </w:t>
      </w:r>
    </w:p>
    <w:p w14:paraId="65B5FF5E" w14:textId="3DC61D2B" w:rsidR="00FC7BC6" w:rsidRPr="003F4DE9" w:rsidRDefault="00FC7BC6" w:rsidP="003F4DE9">
      <w:pPr>
        <w:pStyle w:val="Akapitzlist"/>
        <w:spacing w:after="0"/>
        <w:ind w:left="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sz w:val="18"/>
          <w:szCs w:val="18"/>
        </w:rPr>
        <w:t>5.</w:t>
      </w:r>
      <w:r w:rsidR="003F4DE9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Pr="003F4DE9">
        <w:rPr>
          <w:rFonts w:ascii="Arial Unicode MS" w:eastAsia="Arial Unicode MS" w:hAnsi="Arial Unicode MS" w:cs="Arial Unicode MS"/>
          <w:sz w:val="18"/>
          <w:szCs w:val="18"/>
        </w:rPr>
        <w:t xml:space="preserve">Formularz ofertowy podpisuje się kwalifikowanym podpisem elektronicznym, podpisem zaufanym lub podpisem osobistym. </w:t>
      </w:r>
      <w:r w:rsidRPr="003F4DE9">
        <w:rPr>
          <w:rFonts w:ascii="Arial Unicode MS" w:eastAsia="Arial Unicode MS" w:hAnsi="Arial Unicode MS" w:cs="Arial Unicode MS"/>
          <w:b/>
          <w:bCs/>
          <w:sz w:val="18"/>
          <w:szCs w:val="18"/>
        </w:rPr>
        <w:t>Rekomendowanym wariantem podpisu jest typ wewnętrzny</w:t>
      </w:r>
      <w:r w:rsidRPr="003F4DE9">
        <w:rPr>
          <w:rFonts w:ascii="Arial Unicode MS" w:eastAsia="Arial Unicode MS" w:hAnsi="Arial Unicode MS" w:cs="Arial Unicode MS"/>
          <w:sz w:val="18"/>
          <w:szCs w:val="18"/>
        </w:rPr>
        <w:t xml:space="preserve">. Podpis formularza ofertowego wariantem podpisu w typie zewnętrznym również jest możliwy, tylko w tym przypadku, powstały oddzielny plik podpisu dla tego formularza należy załączyć w polu „Załączniki i inne dokumenty przedstawione w ofercie przez Wykonawcę”. </w:t>
      </w:r>
    </w:p>
    <w:p w14:paraId="1212A57F" w14:textId="77777777" w:rsidR="00FC7BC6" w:rsidRPr="003F4DE9" w:rsidRDefault="00FC7BC6" w:rsidP="003F4DE9">
      <w:pPr>
        <w:pStyle w:val="Akapitzlist"/>
        <w:spacing w:after="0"/>
        <w:ind w:left="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sz w:val="18"/>
          <w:szCs w:val="18"/>
        </w:rPr>
        <w:t xml:space="preserve">Pozostałe dokumenty wchodzące w skład oferty lub składane wraz z ofertą, które są zgodne z ustawą Pzp lub rozporządzeniem Prezesa Rady Ministrów w sprawie wymagań dla dokumentów elektronicznych opatrzone kwalifikowanym podpisem elektronicznym, podpisem zaufanym lub podpisem osobistym, mogą być zgodnie z wyborem wykonawcy/wykonawcy wspólnie ubiegającego się o 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W przypadku przekazywania dokumentu elektronicznego w formacie poddającym dane kompresji, opatrzenie pliku zawierającego skompresowane dokumenty kwalifikowanym podpisem elektronicznym, podpisem zaufanym lub podpisem osobistym jest równoznaczne z opatrzeniem wszystkich dokumentów zawartych w tym pliku odpowiednio kwalifikowanym podpisem elektronicznym, podpisem zaufanym lub podpisem osobistym. </w:t>
      </w:r>
    </w:p>
    <w:p w14:paraId="7063C5A3" w14:textId="77777777" w:rsidR="00FC7BC6" w:rsidRPr="003F4DE9" w:rsidRDefault="00FC7BC6" w:rsidP="003F4DE9">
      <w:pPr>
        <w:pStyle w:val="Akapitzlist"/>
        <w:spacing w:after="0"/>
        <w:ind w:left="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b/>
          <w:sz w:val="18"/>
          <w:szCs w:val="18"/>
        </w:rPr>
        <w:t xml:space="preserve">       Podpis zaufany to</w:t>
      </w:r>
      <w:r w:rsidRPr="003F4DE9">
        <w:rPr>
          <w:rFonts w:ascii="Arial Unicode MS" w:eastAsia="Arial Unicode MS" w:hAnsi="Arial Unicode MS" w:cs="Arial Unicode MS"/>
          <w:sz w:val="18"/>
          <w:szCs w:val="18"/>
        </w:rPr>
        <w:t xml:space="preserve"> - zgodnie z art. 3 pkt 14a ustawy z dnia 17 lutego 2005 r. o informatyzacji działalności podmiotów realizujących zadania publiczne (Dz. U. z 2023 r., poz. 57) - podpis elektroniczny, którego autentyczność i integralność są zapewniane przy użyciu pieczęci elektronicznej ministra właściwego do spraw informatyzacji, zawierający: </w:t>
      </w:r>
    </w:p>
    <w:p w14:paraId="3EA1E983" w14:textId="1CBD214C" w:rsidR="00FC7BC6" w:rsidRPr="003F4DE9" w:rsidRDefault="00FC7BC6" w:rsidP="003F4DE9">
      <w:pPr>
        <w:spacing w:after="0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sz w:val="18"/>
          <w:szCs w:val="18"/>
        </w:rPr>
        <w:t xml:space="preserve">        a) dane identyfikujące osobę, ustalone na podstawie środka identyfikacji elektronicznej wydanego w </w:t>
      </w:r>
      <w:r w:rsidR="003F4DE9">
        <w:rPr>
          <w:rFonts w:ascii="Arial Unicode MS" w:eastAsia="Arial Unicode MS" w:hAnsi="Arial Unicode MS" w:cs="Arial Unicode MS"/>
          <w:sz w:val="18"/>
          <w:szCs w:val="18"/>
        </w:rPr>
        <w:t>s</w:t>
      </w:r>
      <w:r w:rsidRPr="003F4DE9">
        <w:rPr>
          <w:rFonts w:ascii="Arial Unicode MS" w:eastAsia="Arial Unicode MS" w:hAnsi="Arial Unicode MS" w:cs="Arial Unicode MS"/>
          <w:sz w:val="18"/>
          <w:szCs w:val="18"/>
        </w:rPr>
        <w:t>y</w:t>
      </w:r>
      <w:r w:rsidR="003F4DE9">
        <w:rPr>
          <w:rFonts w:ascii="Arial Unicode MS" w:eastAsia="Arial Unicode MS" w:hAnsi="Arial Unicode MS" w:cs="Arial Unicode MS"/>
          <w:sz w:val="18"/>
          <w:szCs w:val="18"/>
        </w:rPr>
        <w:t>stemie, o którym mowa w art. 20a</w:t>
      </w:r>
      <w:r w:rsidRPr="003F4DE9">
        <w:rPr>
          <w:rFonts w:ascii="Arial Unicode MS" w:eastAsia="Arial Unicode MS" w:hAnsi="Arial Unicode MS" w:cs="Arial Unicode MS"/>
          <w:sz w:val="18"/>
          <w:szCs w:val="18"/>
        </w:rPr>
        <w:t xml:space="preserve">a pkt 1, obejmujące: </w:t>
      </w:r>
    </w:p>
    <w:p w14:paraId="2F3928F1" w14:textId="1E274530" w:rsidR="00FC7BC6" w:rsidRPr="003F4DE9" w:rsidRDefault="00FC7BC6" w:rsidP="003F4DE9">
      <w:pPr>
        <w:spacing w:after="0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sz w:val="18"/>
          <w:szCs w:val="18"/>
        </w:rPr>
        <w:t xml:space="preserve">– imię (imiona); </w:t>
      </w:r>
    </w:p>
    <w:p w14:paraId="3EE4676A" w14:textId="77777777" w:rsidR="00FC7BC6" w:rsidRPr="003F4DE9" w:rsidRDefault="00FC7BC6" w:rsidP="003F4DE9">
      <w:pPr>
        <w:spacing w:after="0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sz w:val="18"/>
          <w:szCs w:val="18"/>
        </w:rPr>
        <w:t>– nazwisko;</w:t>
      </w:r>
    </w:p>
    <w:p w14:paraId="5B601A62" w14:textId="77777777" w:rsidR="00FC7BC6" w:rsidRPr="003F4DE9" w:rsidRDefault="00FC7BC6" w:rsidP="003F4DE9">
      <w:pPr>
        <w:spacing w:after="0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sz w:val="18"/>
          <w:szCs w:val="18"/>
        </w:rPr>
        <w:lastRenderedPageBreak/>
        <w:t xml:space="preserve">– numer PESEL; </w:t>
      </w:r>
    </w:p>
    <w:p w14:paraId="10E10961" w14:textId="2C5CB885" w:rsidR="00FC7BC6" w:rsidRPr="003F4DE9" w:rsidRDefault="00FC7BC6" w:rsidP="003F4DE9">
      <w:pPr>
        <w:spacing w:after="0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sz w:val="18"/>
          <w:szCs w:val="18"/>
        </w:rPr>
        <w:t xml:space="preserve">       b) identyfikator środka identyfikacji elektronicznej, przy użyciu, którego został złożony;</w:t>
      </w:r>
    </w:p>
    <w:p w14:paraId="243197AC" w14:textId="7C1F8939" w:rsidR="00FC7BC6" w:rsidRPr="003F4DE9" w:rsidRDefault="00FC7BC6" w:rsidP="003F4DE9">
      <w:pPr>
        <w:spacing w:after="0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sz w:val="18"/>
          <w:szCs w:val="18"/>
        </w:rPr>
        <w:t xml:space="preserve">       c) czas jego złożenia.</w:t>
      </w:r>
    </w:p>
    <w:p w14:paraId="5E97B285" w14:textId="42494C11" w:rsidR="00FC7BC6" w:rsidRPr="003F4DE9" w:rsidRDefault="00FC7BC6" w:rsidP="003F4DE9">
      <w:pPr>
        <w:pStyle w:val="Akapitzlist"/>
        <w:spacing w:after="0"/>
        <w:ind w:left="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b/>
          <w:sz w:val="18"/>
          <w:szCs w:val="18"/>
        </w:rPr>
        <w:t>Podpis osobisty to</w:t>
      </w:r>
      <w:r w:rsidRPr="003F4DE9">
        <w:rPr>
          <w:rFonts w:ascii="Arial Unicode MS" w:eastAsia="Arial Unicode MS" w:hAnsi="Arial Unicode MS" w:cs="Arial Unicode MS"/>
          <w:sz w:val="18"/>
          <w:szCs w:val="18"/>
        </w:rPr>
        <w:t xml:space="preserve"> - zgodnie z art. 2 ust. 1 pkt 9 ustawy z dnia 6 sierpnia 2010 r. o dowodach osobistych - zaawansowany podpis elektroniczny w rozumieniu art. 3 pkt 11 rozporządzenia Parlamentu Europejskiego i Rady (UE) nr 910/2014 z dnia 23 lipca 2014 r. w sprawie identyfikacji elektronicznej i usług zaufania w odniesieniu do transakcji elektronicznych na rynku wewnętrznym oraz uchylającego dyrektywę 1999/93/WE, weryfikowany za pomocą </w:t>
      </w:r>
      <w:r w:rsidR="003F4DE9">
        <w:rPr>
          <w:rFonts w:ascii="Arial Unicode MS" w:eastAsia="Arial Unicode MS" w:hAnsi="Arial Unicode MS" w:cs="Arial Unicode MS"/>
          <w:sz w:val="18"/>
          <w:szCs w:val="18"/>
        </w:rPr>
        <w:t>certyfikatu podpisu osobistego.</w:t>
      </w:r>
    </w:p>
    <w:p w14:paraId="68665537" w14:textId="16A5B74A" w:rsidR="00FC7BC6" w:rsidRPr="003F4DE9" w:rsidRDefault="00FC7BC6" w:rsidP="003F4DE9">
      <w:pPr>
        <w:pStyle w:val="Akapitzlist"/>
        <w:spacing w:after="0"/>
        <w:ind w:left="0"/>
        <w:jc w:val="both"/>
        <w:rPr>
          <w:rFonts w:ascii="Arial Unicode MS" w:eastAsia="Arial Unicode MS" w:hAnsi="Arial Unicode MS" w:cs="Arial Unicode MS"/>
          <w:color w:val="000000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sz w:val="18"/>
          <w:szCs w:val="18"/>
        </w:rPr>
        <w:t>6.</w:t>
      </w:r>
      <w:r w:rsidR="003F4DE9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Pr="003F4DE9">
        <w:rPr>
          <w:rFonts w:ascii="Arial Unicode MS" w:eastAsia="Arial Unicode MS" w:hAnsi="Arial Unicode MS" w:cs="Arial Unicode MS"/>
          <w:sz w:val="18"/>
          <w:szCs w:val="18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38E00303" w14:textId="6E755850" w:rsidR="00FC7BC6" w:rsidRPr="003F4DE9" w:rsidRDefault="00FC7BC6" w:rsidP="003F4DE9">
      <w:pPr>
        <w:spacing w:after="0"/>
        <w:jc w:val="both"/>
        <w:rPr>
          <w:rFonts w:ascii="Arial Unicode MS" w:eastAsia="Arial Unicode MS" w:hAnsi="Arial Unicode MS" w:cs="Arial Unicode MS"/>
          <w:color w:val="000000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sz w:val="18"/>
          <w:szCs w:val="18"/>
        </w:rPr>
        <w:t>7.</w:t>
      </w:r>
      <w:r w:rsidR="003F4DE9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Pr="003F4DE9">
        <w:rPr>
          <w:rFonts w:ascii="Arial Unicode MS" w:eastAsia="Arial Unicode MS" w:hAnsi="Arial Unicode MS" w:cs="Arial Unicode MS"/>
          <w:sz w:val="18"/>
          <w:szCs w:val="18"/>
        </w:rPr>
        <w:t xml:space="preserve">Oferta może być złożona tylko do upływu terminu składania ofert. </w:t>
      </w:r>
    </w:p>
    <w:p w14:paraId="2C7834E3" w14:textId="26C9EB60" w:rsidR="00FC7BC6" w:rsidRPr="003F4DE9" w:rsidRDefault="00FC7BC6" w:rsidP="003F4DE9">
      <w:pPr>
        <w:pStyle w:val="Akapitzlist"/>
        <w:spacing w:after="0"/>
        <w:ind w:left="0"/>
        <w:jc w:val="both"/>
        <w:rPr>
          <w:rFonts w:ascii="Arial Unicode MS" w:eastAsia="Arial Unicode MS" w:hAnsi="Arial Unicode MS" w:cs="Arial Unicode MS"/>
          <w:color w:val="000000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sz w:val="18"/>
          <w:szCs w:val="18"/>
        </w:rPr>
        <w:t>8.</w:t>
      </w:r>
      <w:r w:rsidR="003F4DE9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Pr="003F4DE9">
        <w:rPr>
          <w:rFonts w:ascii="Arial Unicode MS" w:eastAsia="Arial Unicode MS" w:hAnsi="Arial Unicode MS" w:cs="Arial Unicode MS"/>
          <w:sz w:val="18"/>
          <w:szCs w:val="18"/>
        </w:rPr>
        <w:t>Wykonawca może przed upływem terminu składania ofert wycofać ofertę. Wykonawca wycofuje ofertę w zakładce „Oferty/wnioski” używając przycisku „Wycofaj ofertę”.</w:t>
      </w:r>
    </w:p>
    <w:p w14:paraId="64FD5A53" w14:textId="2B579486" w:rsidR="00FC7BC6" w:rsidRPr="003F4DE9" w:rsidRDefault="00FC7BC6" w:rsidP="003F4DE9">
      <w:pPr>
        <w:pStyle w:val="Akapitzlist"/>
        <w:spacing w:after="0"/>
        <w:ind w:left="0"/>
        <w:jc w:val="both"/>
        <w:rPr>
          <w:rFonts w:ascii="Arial Unicode MS" w:eastAsia="Arial Unicode MS" w:hAnsi="Arial Unicode MS" w:cs="Arial Unicode MS"/>
          <w:color w:val="000000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sz w:val="18"/>
          <w:szCs w:val="18"/>
        </w:rPr>
        <w:t>9.</w:t>
      </w:r>
      <w:r w:rsidR="003F4DE9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Pr="003F4DE9">
        <w:rPr>
          <w:rFonts w:ascii="Arial Unicode MS" w:eastAsia="Arial Unicode MS" w:hAnsi="Arial Unicode MS" w:cs="Arial Unicode MS"/>
          <w:sz w:val="18"/>
          <w:szCs w:val="18"/>
        </w:rPr>
        <w:t>Maksymalny łączny rozmiar plików stanowiących ofertę lub składanych wraz z ofertą to 250 MB.</w:t>
      </w:r>
    </w:p>
    <w:p w14:paraId="33FD09C3" w14:textId="71B5350D" w:rsidR="00FC7BC6" w:rsidRPr="003F4DE9" w:rsidRDefault="00FC7BC6" w:rsidP="003F4DE9">
      <w:pPr>
        <w:pStyle w:val="Akapitzlist"/>
        <w:spacing w:after="0"/>
        <w:ind w:left="0"/>
        <w:jc w:val="both"/>
        <w:rPr>
          <w:rFonts w:ascii="Arial Unicode MS" w:eastAsia="Arial Unicode MS" w:hAnsi="Arial Unicode MS" w:cs="Arial Unicode MS"/>
          <w:b/>
          <w:bCs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bCs/>
          <w:sz w:val="18"/>
          <w:szCs w:val="18"/>
        </w:rPr>
        <w:t>10.</w:t>
      </w:r>
      <w:r w:rsidR="003F4DE9">
        <w:rPr>
          <w:rFonts w:ascii="Arial Unicode MS" w:eastAsia="Arial Unicode MS" w:hAnsi="Arial Unicode MS" w:cs="Arial Unicode MS"/>
          <w:b/>
          <w:bCs/>
          <w:sz w:val="18"/>
          <w:szCs w:val="18"/>
        </w:rPr>
        <w:t xml:space="preserve"> </w:t>
      </w:r>
      <w:r w:rsidRPr="003F4DE9">
        <w:rPr>
          <w:rFonts w:ascii="Arial Unicode MS" w:eastAsia="Arial Unicode MS" w:hAnsi="Arial Unicode MS" w:cs="Arial Unicode MS"/>
          <w:b/>
          <w:bCs/>
          <w:sz w:val="18"/>
          <w:szCs w:val="18"/>
        </w:rPr>
        <w:t>Termin składania ofert: do dnia 10 grudnia 2025 r. do godziny 10:00</w:t>
      </w:r>
      <w:r w:rsidR="003F4DE9">
        <w:rPr>
          <w:rFonts w:ascii="Arial Unicode MS" w:eastAsia="Arial Unicode MS" w:hAnsi="Arial Unicode MS" w:cs="Arial Unicode MS"/>
          <w:b/>
          <w:bCs/>
          <w:sz w:val="18"/>
          <w:szCs w:val="18"/>
        </w:rPr>
        <w:t>.</w:t>
      </w:r>
    </w:p>
    <w:p w14:paraId="0D6C422E" w14:textId="77777777" w:rsidR="00FC7BC6" w:rsidRPr="00AF1739" w:rsidRDefault="00FC7BC6" w:rsidP="00FC7BC6">
      <w:pPr>
        <w:pStyle w:val="Akapitzlist"/>
        <w:spacing w:after="0"/>
        <w:ind w:left="426"/>
        <w:jc w:val="both"/>
        <w:rPr>
          <w:rFonts w:ascii="Arial Unicode MS" w:eastAsia="Arial Unicode MS" w:hAnsi="Arial Unicode MS" w:cs="Arial Unicode MS"/>
          <w:b/>
          <w:bCs/>
          <w:sz w:val="20"/>
          <w:szCs w:val="20"/>
        </w:rPr>
      </w:pPr>
    </w:p>
    <w:p w14:paraId="051098BF" w14:textId="7AF63E67" w:rsidR="00FC7BC6" w:rsidRPr="00AF1739" w:rsidRDefault="00FC7BC6" w:rsidP="00FC7BC6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</w:pPr>
      <w:r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 xml:space="preserve">Rozdział XI – OTWARCIE OFERT. </w:t>
      </w:r>
    </w:p>
    <w:p w14:paraId="777E67D8" w14:textId="77777777" w:rsidR="009D4F71" w:rsidRPr="00AF1739" w:rsidRDefault="009D4F71" w:rsidP="00E67D3C">
      <w:pPr>
        <w:spacing w:after="0" w:line="240" w:lineRule="auto"/>
        <w:jc w:val="center"/>
        <w:rPr>
          <w:rFonts w:ascii="Arial Unicode MS" w:eastAsia="Arial Unicode MS" w:hAnsi="Arial Unicode MS" w:cs="Arial Unicode MS"/>
          <w:sz w:val="20"/>
          <w:szCs w:val="20"/>
        </w:rPr>
      </w:pPr>
    </w:p>
    <w:p w14:paraId="5174FD5F" w14:textId="3C82AE08" w:rsidR="00253DF6" w:rsidRPr="003F4DE9" w:rsidRDefault="00253DF6" w:rsidP="00253DF6">
      <w:pPr>
        <w:spacing w:after="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b/>
          <w:sz w:val="18"/>
          <w:szCs w:val="18"/>
        </w:rPr>
        <w:t>Otwarcie ofert nastąpi w dniu 10 grudnia 2025 r. o godzinie 10:30</w:t>
      </w:r>
    </w:p>
    <w:p w14:paraId="330806DB" w14:textId="164FE349" w:rsidR="009D4F71" w:rsidRDefault="00253DF6" w:rsidP="00253DF6">
      <w:pPr>
        <w:spacing w:after="0" w:line="240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sz w:val="18"/>
          <w:szCs w:val="18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4FC12AB5" w14:textId="77777777" w:rsidR="003F4DE9" w:rsidRPr="003F4DE9" w:rsidRDefault="003F4DE9" w:rsidP="00253DF6">
      <w:pPr>
        <w:spacing w:after="0" w:line="240" w:lineRule="auto"/>
        <w:rPr>
          <w:rFonts w:ascii="Arial Unicode MS" w:eastAsia="Arial Unicode MS" w:hAnsi="Arial Unicode MS" w:cs="Arial Unicode MS"/>
          <w:sz w:val="18"/>
          <w:szCs w:val="18"/>
        </w:rPr>
      </w:pPr>
    </w:p>
    <w:p w14:paraId="5A1D3869" w14:textId="4584B465" w:rsidR="00253DF6" w:rsidRPr="00AF1739" w:rsidRDefault="00253DF6" w:rsidP="00253DF6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</w:pPr>
      <w:r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 xml:space="preserve">Rozdział XII – PODSTAWY WYKLUCZENIA, O KTÓRYCH MOWA W ART. 108 UST. 1 ORAZ W ART. 109 UST. 1 USTAWY PZP. </w:t>
      </w:r>
    </w:p>
    <w:p w14:paraId="44F58760" w14:textId="77777777" w:rsidR="00253DF6" w:rsidRPr="00AF1739" w:rsidRDefault="00253DF6" w:rsidP="00253DF6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64DAB4B4" w14:textId="1F43E09E" w:rsidR="00253DF6" w:rsidRPr="003F4DE9" w:rsidRDefault="00253DF6" w:rsidP="003F4DE9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sz w:val="18"/>
          <w:szCs w:val="18"/>
        </w:rPr>
        <w:t>1</w:t>
      </w:r>
      <w:r w:rsidR="003F4DE9">
        <w:rPr>
          <w:rFonts w:ascii="Arial Unicode MS" w:eastAsia="Arial Unicode MS" w:hAnsi="Arial Unicode MS" w:cs="Arial Unicode MS"/>
          <w:sz w:val="18"/>
          <w:szCs w:val="18"/>
        </w:rPr>
        <w:t xml:space="preserve">. </w:t>
      </w:r>
      <w:r w:rsidRPr="003F4DE9">
        <w:rPr>
          <w:rFonts w:ascii="Arial Unicode MS" w:eastAsia="Arial Unicode MS" w:hAnsi="Arial Unicode MS" w:cs="Arial Unicode MS"/>
          <w:sz w:val="18"/>
          <w:szCs w:val="18"/>
        </w:rPr>
        <w:t xml:space="preserve">PODSTAWY WYKLUCZENIA, O KTÓRYCH MOWA W ART. 108 UST. 1 USTAWY PZP. </w:t>
      </w:r>
    </w:p>
    <w:p w14:paraId="35535667" w14:textId="2EB42501" w:rsidR="00253DF6" w:rsidRPr="003F4DE9" w:rsidRDefault="00253DF6" w:rsidP="003F4DE9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sz w:val="18"/>
          <w:szCs w:val="18"/>
        </w:rPr>
        <w:t>Wykonawca, żaden ze wspólników – w przypadku składania oferty wspólnej (konsorcjum, spółka cywilna), żaden podmiot udostępniający</w:t>
      </w:r>
      <w:r w:rsidR="00E14AA0">
        <w:rPr>
          <w:rFonts w:ascii="Arial Unicode MS" w:eastAsia="Arial Unicode MS" w:hAnsi="Arial Unicode MS" w:cs="Arial Unicode MS"/>
          <w:sz w:val="18"/>
          <w:szCs w:val="18"/>
        </w:rPr>
        <w:t xml:space="preserve"> zasoby, na które powołuje się W</w:t>
      </w:r>
      <w:r w:rsidRPr="003F4DE9">
        <w:rPr>
          <w:rFonts w:ascii="Arial Unicode MS" w:eastAsia="Arial Unicode MS" w:hAnsi="Arial Unicode MS" w:cs="Arial Unicode MS"/>
          <w:sz w:val="18"/>
          <w:szCs w:val="18"/>
        </w:rPr>
        <w:t>ykonawca w celu spełnienia warunków udziału w postępowaniu, nie może podlegać wykluczeniu z postępowania na podstawie przesłanek, o których mowa w art. 108 ust. 1 ustawy Pzp.</w:t>
      </w:r>
    </w:p>
    <w:p w14:paraId="59266E4E" w14:textId="77777777" w:rsidR="00253DF6" w:rsidRPr="003F4DE9" w:rsidRDefault="00253DF6" w:rsidP="003F4DE9">
      <w:pPr>
        <w:pStyle w:val="Default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i/>
          <w:iCs/>
          <w:sz w:val="18"/>
          <w:szCs w:val="18"/>
        </w:rPr>
        <w:t>„</w:t>
      </w:r>
      <w:r w:rsidRPr="003F4DE9">
        <w:rPr>
          <w:rFonts w:ascii="Arial Unicode MS" w:eastAsia="Arial Unicode MS" w:hAnsi="Arial Unicode MS" w:cs="Arial Unicode MS"/>
          <w:b/>
          <w:bCs/>
          <w:i/>
          <w:iCs/>
          <w:kern w:val="0"/>
          <w:sz w:val="18"/>
          <w:szCs w:val="18"/>
          <w:lang w:eastAsia="en-US" w:bidi="ar-SA"/>
        </w:rPr>
        <w:t xml:space="preserve">Art. 108. </w:t>
      </w:r>
      <w:r w:rsidRPr="003F4DE9">
        <w:rPr>
          <w:rFonts w:ascii="Arial Unicode MS" w:eastAsia="Arial Unicode MS" w:hAnsi="Arial Unicode MS" w:cs="Arial Unicode MS"/>
          <w:i/>
          <w:iCs/>
          <w:kern w:val="0"/>
          <w:sz w:val="18"/>
          <w:szCs w:val="18"/>
          <w:lang w:eastAsia="en-US" w:bidi="ar-SA"/>
        </w:rPr>
        <w:t xml:space="preserve">1. Z postępowania o udzielenie zamówienia wyklucza się wykonawcę: </w:t>
      </w:r>
    </w:p>
    <w:p w14:paraId="32628BB7" w14:textId="77777777" w:rsidR="00253DF6" w:rsidRPr="003F4DE9" w:rsidRDefault="00253DF6" w:rsidP="003F4DE9">
      <w:pPr>
        <w:suppressAutoHyphens w:val="0"/>
        <w:spacing w:after="0" w:line="240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i/>
          <w:iCs/>
          <w:color w:val="000000"/>
          <w:sz w:val="18"/>
          <w:szCs w:val="18"/>
        </w:rPr>
        <w:t xml:space="preserve">1) będącego osobą fizyczną, którego prawomocnie skazano za przestępstwo: </w:t>
      </w:r>
    </w:p>
    <w:p w14:paraId="0996BC1B" w14:textId="77777777" w:rsidR="00253DF6" w:rsidRPr="003F4DE9" w:rsidRDefault="00253DF6" w:rsidP="003F4DE9">
      <w:pPr>
        <w:suppressAutoHyphens w:val="0"/>
        <w:spacing w:after="0" w:line="240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i/>
          <w:iCs/>
          <w:color w:val="000000"/>
          <w:sz w:val="18"/>
          <w:szCs w:val="18"/>
        </w:rPr>
        <w:t xml:space="preserve">a) udziału w zorganizowanej grupie przestępczej albo związku mającym na celu popełnienie przestępstwa lub przestępstwa skarbowego, o którym mowa w art. 258 Kodeksu karnego, </w:t>
      </w:r>
    </w:p>
    <w:p w14:paraId="76BB1C5D" w14:textId="77777777" w:rsidR="00253DF6" w:rsidRPr="003F4DE9" w:rsidRDefault="00253DF6" w:rsidP="003F4DE9">
      <w:pPr>
        <w:suppressAutoHyphens w:val="0"/>
        <w:spacing w:after="0" w:line="240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i/>
          <w:iCs/>
          <w:color w:val="000000"/>
          <w:sz w:val="18"/>
          <w:szCs w:val="18"/>
        </w:rPr>
        <w:t xml:space="preserve">b) handlu ludźmi, o którym mowa w art. 189a Kodeksu karnego, </w:t>
      </w:r>
    </w:p>
    <w:p w14:paraId="033C23B6" w14:textId="77777777" w:rsidR="00253DF6" w:rsidRPr="003F4DE9" w:rsidRDefault="00253DF6" w:rsidP="003F4DE9">
      <w:pPr>
        <w:suppressAutoHyphens w:val="0"/>
        <w:spacing w:after="0" w:line="240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i/>
          <w:iCs/>
          <w:color w:val="000000"/>
          <w:sz w:val="18"/>
          <w:szCs w:val="18"/>
        </w:rPr>
        <w:t xml:space="preserve">c) o którym mowa w art. 228–230a, art. 250a Kodeksu karnego, w art. 46–48 ustawy z dnia 25 czerwca 2010 r. o sporcie (Dz. U. z 2023 r. poz. 2048 oraz z 2024 r. poz. 1166) lub w art. 54 ust. 1–4 ustawy z dnia 12 maja 2011 r. o refundacji leków, środków spożywczych specjalnego przeznaczenia żywieniowego oraz wyrobów medycznych (Dz. U. z 2024 r. poz. 930), </w:t>
      </w:r>
    </w:p>
    <w:p w14:paraId="35329D6A" w14:textId="77777777" w:rsidR="00253DF6" w:rsidRPr="003F4DE9" w:rsidRDefault="00253DF6" w:rsidP="003F4DE9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i/>
          <w:iCs/>
          <w:color w:val="000000"/>
          <w:sz w:val="18"/>
          <w:szCs w:val="18"/>
        </w:rPr>
        <w:lastRenderedPageBreak/>
        <w:t>d)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71CDA9FF" w14:textId="77777777" w:rsidR="00253DF6" w:rsidRPr="003F4DE9" w:rsidRDefault="00253DF6" w:rsidP="003F4DE9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i/>
          <w:iCs/>
          <w:color w:val="000000"/>
          <w:sz w:val="18"/>
          <w:szCs w:val="18"/>
        </w:rPr>
        <w:t>e) o charakterze terrorystycznym, o którym mowa w art. 115 § 20 Kodeksu karnego, lub mające na celu popełnienie tego przestępstwa,</w:t>
      </w:r>
    </w:p>
    <w:p w14:paraId="79FF9F35" w14:textId="77777777" w:rsidR="00253DF6" w:rsidRPr="003F4DE9" w:rsidRDefault="00253DF6" w:rsidP="003F4DE9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i/>
          <w:iCs/>
          <w:color w:val="000000"/>
          <w:sz w:val="18"/>
          <w:szCs w:val="18"/>
        </w:rPr>
        <w:t>f) powierzenia wykonywania pracy małoletniemu cudzoziemcowi, o którym mowa w art. 9 ust. 2 ustawy z dnia 15 czerwca 2012 r. o skutkach powierzania wykonywania pracy cudzoziemcom przebywającym wbrew przepisom na terytorium Rzeczypospolitej Polskiej (Dz. U. z 2021 r. poz. 1745),</w:t>
      </w:r>
    </w:p>
    <w:p w14:paraId="5E8BB2F5" w14:textId="77777777" w:rsidR="00253DF6" w:rsidRPr="003F4DE9" w:rsidRDefault="00253DF6" w:rsidP="003F4DE9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i/>
          <w:iCs/>
          <w:color w:val="000000"/>
          <w:sz w:val="18"/>
          <w:szCs w:val="18"/>
        </w:rPr>
        <w:t>g)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05D40D7" w14:textId="77777777" w:rsidR="00253DF6" w:rsidRPr="003F4DE9" w:rsidRDefault="00253DF6" w:rsidP="003F4DE9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i/>
          <w:iCs/>
          <w:color w:val="000000"/>
          <w:sz w:val="18"/>
          <w:szCs w:val="18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 w14:paraId="048D37CC" w14:textId="77777777" w:rsidR="00253DF6" w:rsidRPr="003F4DE9" w:rsidRDefault="00253DF6" w:rsidP="003F4DE9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i/>
          <w:iCs/>
          <w:color w:val="000000"/>
          <w:sz w:val="18"/>
          <w:szCs w:val="18"/>
        </w:rPr>
        <w:t>– lub za odpowiedni czyn zabroniony określony w przepisach prawa obcego;</w:t>
      </w:r>
    </w:p>
    <w:p w14:paraId="38A24FB9" w14:textId="77777777" w:rsidR="00253DF6" w:rsidRPr="003F4DE9" w:rsidRDefault="00253DF6" w:rsidP="003F4DE9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i/>
          <w:iCs/>
          <w:color w:val="000000"/>
          <w:sz w:val="18"/>
          <w:szCs w:val="18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45D9320A" w14:textId="1EE97399" w:rsidR="00253DF6" w:rsidRPr="003F4DE9" w:rsidRDefault="00253DF6" w:rsidP="003F4DE9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i/>
          <w:iCs/>
          <w:color w:val="000000"/>
          <w:sz w:val="18"/>
          <w:szCs w:val="18"/>
        </w:rPr>
        <w:t xml:space="preserve">3) wobec którego wydano prawomocny wyrok sądu lub ostateczną decyzję administracyjną o zaleganiu z uiszczeniem podatków, opłat lub składek na ubezpieczenie społeczne lub zdrowotne, chyba że </w:t>
      </w:r>
      <w:r w:rsidR="00E14AA0">
        <w:rPr>
          <w:rFonts w:ascii="Arial Unicode MS" w:eastAsia="Arial Unicode MS" w:hAnsi="Arial Unicode MS" w:cs="Arial Unicode MS"/>
          <w:i/>
          <w:iCs/>
          <w:color w:val="000000"/>
          <w:sz w:val="18"/>
          <w:szCs w:val="18"/>
        </w:rPr>
        <w:t>W</w:t>
      </w:r>
      <w:r w:rsidRPr="003F4DE9">
        <w:rPr>
          <w:rFonts w:ascii="Arial Unicode MS" w:eastAsia="Arial Unicode MS" w:hAnsi="Arial Unicode MS" w:cs="Arial Unicode MS"/>
          <w:i/>
          <w:iCs/>
          <w:color w:val="000000"/>
          <w:sz w:val="18"/>
          <w:szCs w:val="18"/>
        </w:rPr>
        <w:t>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38618E90" w14:textId="77777777" w:rsidR="00253DF6" w:rsidRPr="003F4DE9" w:rsidRDefault="00253DF6" w:rsidP="003F4DE9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i/>
          <w:iCs/>
          <w:color w:val="000000"/>
          <w:sz w:val="18"/>
          <w:szCs w:val="18"/>
        </w:rPr>
        <w:t>4) wobec którego prawomocnie orzeczono zakaz ubiegania się o zamówienia publiczne;</w:t>
      </w:r>
    </w:p>
    <w:p w14:paraId="11A6F77E" w14:textId="35473B4E" w:rsidR="00253DF6" w:rsidRPr="003F4DE9" w:rsidRDefault="00253DF6" w:rsidP="003F4DE9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i/>
          <w:iCs/>
          <w:color w:val="000000"/>
          <w:sz w:val="18"/>
          <w:szCs w:val="18"/>
        </w:rPr>
        <w:t xml:space="preserve">5) jeżeli </w:t>
      </w:r>
      <w:r w:rsidR="00E14AA0">
        <w:rPr>
          <w:rFonts w:ascii="Arial Unicode MS" w:eastAsia="Arial Unicode MS" w:hAnsi="Arial Unicode MS" w:cs="Arial Unicode MS"/>
          <w:i/>
          <w:iCs/>
          <w:color w:val="000000"/>
          <w:sz w:val="18"/>
          <w:szCs w:val="18"/>
        </w:rPr>
        <w:t>Z</w:t>
      </w:r>
      <w:r w:rsidRPr="003F4DE9">
        <w:rPr>
          <w:rFonts w:ascii="Arial Unicode MS" w:eastAsia="Arial Unicode MS" w:hAnsi="Arial Unicode MS" w:cs="Arial Unicode MS"/>
          <w:i/>
          <w:iCs/>
          <w:color w:val="000000"/>
          <w:sz w:val="18"/>
          <w:szCs w:val="18"/>
        </w:rPr>
        <w:t>amawiający może stwierdzić, na podstaw</w:t>
      </w:r>
      <w:r w:rsidR="00E14AA0">
        <w:rPr>
          <w:rFonts w:ascii="Arial Unicode MS" w:eastAsia="Arial Unicode MS" w:hAnsi="Arial Unicode MS" w:cs="Arial Unicode MS"/>
          <w:i/>
          <w:iCs/>
          <w:color w:val="000000"/>
          <w:sz w:val="18"/>
          <w:szCs w:val="18"/>
        </w:rPr>
        <w:t>ie wiarygodnych przesłanek, że W</w:t>
      </w:r>
      <w:r w:rsidRPr="003F4DE9">
        <w:rPr>
          <w:rFonts w:ascii="Arial Unicode MS" w:eastAsia="Arial Unicode MS" w:hAnsi="Arial Unicode MS" w:cs="Arial Unicode MS"/>
          <w:i/>
          <w:iCs/>
          <w:color w:val="000000"/>
          <w:sz w:val="18"/>
          <w:szCs w:val="18"/>
        </w:rPr>
        <w:t>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D7153B2" w14:textId="77777777" w:rsidR="00253DF6" w:rsidRPr="003F4DE9" w:rsidRDefault="00253DF6" w:rsidP="003F4DE9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i/>
          <w:iCs/>
          <w:color w:val="000000"/>
          <w:sz w:val="18"/>
          <w:szCs w:val="18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zamówienia.”</w:t>
      </w:r>
    </w:p>
    <w:p w14:paraId="0FA4B2FA" w14:textId="77777777" w:rsidR="00253DF6" w:rsidRPr="003F4DE9" w:rsidRDefault="00253DF6" w:rsidP="003F4DE9">
      <w:pPr>
        <w:spacing w:after="0" w:line="240" w:lineRule="auto"/>
        <w:jc w:val="both"/>
        <w:rPr>
          <w:rFonts w:ascii="Arial Unicode MS" w:eastAsia="Arial Unicode MS" w:hAnsi="Arial Unicode MS" w:cs="Arial Unicode MS"/>
          <w:i/>
          <w:iCs/>
          <w:sz w:val="18"/>
          <w:szCs w:val="18"/>
        </w:rPr>
      </w:pPr>
    </w:p>
    <w:p w14:paraId="3C72D618" w14:textId="1FD841A8" w:rsidR="00253DF6" w:rsidRPr="003F4DE9" w:rsidRDefault="00253DF6" w:rsidP="003F4DE9">
      <w:pPr>
        <w:pStyle w:val="Akapitzlist"/>
        <w:numPr>
          <w:ilvl w:val="0"/>
          <w:numId w:val="115"/>
        </w:numPr>
        <w:spacing w:after="0" w:line="240" w:lineRule="auto"/>
        <w:ind w:left="284" w:hanging="295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sz w:val="18"/>
          <w:szCs w:val="18"/>
        </w:rPr>
        <w:t xml:space="preserve">PODSTAWY WYKLUCZENIA, O KTÓRYCH MOWA W ART. 109 UST. 1 USTAWY PZP. </w:t>
      </w:r>
      <w:r w:rsidRPr="003F4DE9">
        <w:rPr>
          <w:rFonts w:ascii="Arial Unicode MS" w:eastAsia="Arial Unicode MS" w:hAnsi="Arial Unicode MS" w:cs="Arial Unicode MS"/>
          <w:strike/>
          <w:color w:val="FF0000"/>
          <w:sz w:val="18"/>
          <w:szCs w:val="18"/>
        </w:rPr>
        <w:t xml:space="preserve"> </w:t>
      </w:r>
    </w:p>
    <w:p w14:paraId="1C8C362E" w14:textId="76FA4ADD" w:rsidR="00253DF6" w:rsidRPr="003F4DE9" w:rsidRDefault="00253DF6" w:rsidP="003F4DE9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sz w:val="18"/>
          <w:szCs w:val="18"/>
        </w:rPr>
        <w:t>Wykonawca, żaden ze wspólników – w przypadku składania oferty wspólnej (konsorcjum, spółka cywilna), żaden podmiot udostępniający</w:t>
      </w:r>
      <w:r w:rsidR="00E14AA0">
        <w:rPr>
          <w:rFonts w:ascii="Arial Unicode MS" w:eastAsia="Arial Unicode MS" w:hAnsi="Arial Unicode MS" w:cs="Arial Unicode MS"/>
          <w:sz w:val="18"/>
          <w:szCs w:val="18"/>
        </w:rPr>
        <w:t xml:space="preserve"> zasoby, na które powołuje się W</w:t>
      </w:r>
      <w:r w:rsidRPr="003F4DE9">
        <w:rPr>
          <w:rFonts w:ascii="Arial Unicode MS" w:eastAsia="Arial Unicode MS" w:hAnsi="Arial Unicode MS" w:cs="Arial Unicode MS"/>
          <w:sz w:val="18"/>
          <w:szCs w:val="18"/>
        </w:rPr>
        <w:t>ykonawca w celu spełnienia warunków udziału w postępowaniu, nie może podlegać wykluczeniu z postępowania na podstawie przesłanek, o których mowa w art. 109 ust. 1 ustawy Pzp.</w:t>
      </w:r>
    </w:p>
    <w:p w14:paraId="4A0745EC" w14:textId="77777777" w:rsidR="00253DF6" w:rsidRPr="003F4DE9" w:rsidRDefault="00253DF6" w:rsidP="003F4DE9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sz w:val="18"/>
          <w:szCs w:val="18"/>
        </w:rPr>
        <w:t xml:space="preserve">  </w:t>
      </w:r>
    </w:p>
    <w:p w14:paraId="141245F4" w14:textId="3E6D619A" w:rsidR="00253DF6" w:rsidRPr="003F4DE9" w:rsidRDefault="00253DF6" w:rsidP="003F4DE9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sz w:val="18"/>
          <w:szCs w:val="18"/>
        </w:rPr>
        <w:lastRenderedPageBreak/>
        <w:t>3.</w:t>
      </w:r>
      <w:r w:rsidR="00990722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Pr="003F4DE9">
        <w:rPr>
          <w:rFonts w:ascii="Arial Unicode MS" w:eastAsia="Arial Unicode MS" w:hAnsi="Arial Unicode MS" w:cs="Arial Unicode MS"/>
          <w:sz w:val="18"/>
          <w:szCs w:val="18"/>
        </w:rPr>
        <w:t>PODSTAWY WYK</w:t>
      </w:r>
      <w:r w:rsidR="00990722">
        <w:rPr>
          <w:rFonts w:ascii="Arial Unicode MS" w:eastAsia="Arial Unicode MS" w:hAnsi="Arial Unicode MS" w:cs="Arial Unicode MS"/>
          <w:sz w:val="18"/>
          <w:szCs w:val="18"/>
        </w:rPr>
        <w:t>LUCZENIA, O KTÓRYCH MOWA W ART.</w:t>
      </w:r>
      <w:r w:rsidR="003844A7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="00990722">
        <w:rPr>
          <w:rFonts w:ascii="Arial Unicode MS" w:eastAsia="Arial Unicode MS" w:hAnsi="Arial Unicode MS" w:cs="Arial Unicode MS"/>
          <w:sz w:val="18"/>
          <w:szCs w:val="18"/>
        </w:rPr>
        <w:t>7 UST.</w:t>
      </w:r>
      <w:r w:rsidR="003844A7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Pr="003F4DE9">
        <w:rPr>
          <w:rFonts w:ascii="Arial Unicode MS" w:eastAsia="Arial Unicode MS" w:hAnsi="Arial Unicode MS" w:cs="Arial Unicode MS"/>
          <w:sz w:val="18"/>
          <w:szCs w:val="18"/>
        </w:rPr>
        <w:t xml:space="preserve">1 USTAWY Z DNIA 13 KWIETNIA 2022 </w:t>
      </w:r>
      <w:r w:rsidR="003844A7" w:rsidRPr="003F4DE9">
        <w:rPr>
          <w:rFonts w:ascii="Arial Unicode MS" w:eastAsia="Arial Unicode MS" w:hAnsi="Arial Unicode MS" w:cs="Arial Unicode MS"/>
          <w:sz w:val="18"/>
          <w:szCs w:val="18"/>
        </w:rPr>
        <w:t>r</w:t>
      </w:r>
      <w:r w:rsidRPr="003F4DE9">
        <w:rPr>
          <w:rFonts w:ascii="Arial Unicode MS" w:eastAsia="Arial Unicode MS" w:hAnsi="Arial Unicode MS" w:cs="Arial Unicode MS"/>
          <w:sz w:val="18"/>
          <w:szCs w:val="18"/>
        </w:rPr>
        <w:t>. O SZCZEGÓLNYCH ROZWIĄZANIACH W ZAKRESIE PRZECIWDZIAŁANIA WSPIERANIU AGRESJI NA UKRAINĘ ORAZ SŁUŻĄCYCH OCHRONIE BEZPIECZEŃSTWA NARODOWEGO.</w:t>
      </w:r>
    </w:p>
    <w:p w14:paraId="1C12659A" w14:textId="6469B644" w:rsidR="00253DF6" w:rsidRPr="003F4DE9" w:rsidRDefault="00253DF6" w:rsidP="003F4DE9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3F4DE9">
        <w:rPr>
          <w:rFonts w:ascii="Arial Unicode MS" w:eastAsia="Arial Unicode MS" w:hAnsi="Arial Unicode MS" w:cs="Arial Unicode MS"/>
          <w:sz w:val="18"/>
          <w:szCs w:val="18"/>
        </w:rPr>
        <w:t>Wykonawca, żaden ze wspólników - w przypadku składania oferty wspólnej (konsorcjum, spółka cywilna), żaden podmiot udostępniający</w:t>
      </w:r>
      <w:r w:rsidR="00E14AA0">
        <w:rPr>
          <w:rFonts w:ascii="Arial Unicode MS" w:eastAsia="Arial Unicode MS" w:hAnsi="Arial Unicode MS" w:cs="Arial Unicode MS"/>
          <w:sz w:val="18"/>
          <w:szCs w:val="18"/>
        </w:rPr>
        <w:t xml:space="preserve"> zasoby, na które powołuje się W</w:t>
      </w:r>
      <w:r w:rsidRPr="003F4DE9">
        <w:rPr>
          <w:rFonts w:ascii="Arial Unicode MS" w:eastAsia="Arial Unicode MS" w:hAnsi="Arial Unicode MS" w:cs="Arial Unicode MS"/>
          <w:sz w:val="18"/>
          <w:szCs w:val="18"/>
        </w:rPr>
        <w:t>ykonawca w celu spełnienia warunków udziału w postępowaniu, nie może podlegać wykluczeniu z postępowania na podstawie przesłanek, o których mowa w art. 7 ust. 1 ustawy z dnia 13 kwietnia 2022 r. o szczególnych rozwiązaniach w zakresie przeciwdziałania wspieraniu agresji na Ukrainę oraz służących ochronie bezpieczeństwa narodowego (Dz. U. z 2023 r. poz. 129 ze zm.).</w:t>
      </w:r>
    </w:p>
    <w:p w14:paraId="3A120CC1" w14:textId="77777777" w:rsidR="009D4F71" w:rsidRPr="00AF1739" w:rsidRDefault="009D4F71" w:rsidP="00E67D3C">
      <w:pPr>
        <w:spacing w:after="0" w:line="240" w:lineRule="auto"/>
        <w:jc w:val="center"/>
        <w:rPr>
          <w:rFonts w:ascii="Arial Unicode MS" w:eastAsia="Arial Unicode MS" w:hAnsi="Arial Unicode MS" w:cs="Arial Unicode MS"/>
          <w:b/>
          <w:sz w:val="20"/>
          <w:szCs w:val="20"/>
        </w:rPr>
      </w:pPr>
    </w:p>
    <w:p w14:paraId="17A6C57A" w14:textId="73F28CCB" w:rsidR="00253DF6" w:rsidRPr="00AF1739" w:rsidRDefault="00253DF6" w:rsidP="00253DF6">
      <w:pPr>
        <w:spacing w:after="0" w:line="240" w:lineRule="auto"/>
        <w:ind w:left="426" w:hanging="426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>Rozdział XIII – SPOSÓB OBLICZENIA CENY OFERTY.</w:t>
      </w:r>
    </w:p>
    <w:p w14:paraId="61800F71" w14:textId="59947E02" w:rsidR="009D4F71" w:rsidRPr="00AF1739" w:rsidRDefault="00253DF6" w:rsidP="00253DF6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</w:pPr>
      <w:r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 xml:space="preserve"> </w:t>
      </w:r>
    </w:p>
    <w:p w14:paraId="013E20E0" w14:textId="77777777" w:rsidR="00953053" w:rsidRPr="003844A7" w:rsidRDefault="00953053" w:rsidP="003844A7">
      <w:pPr>
        <w:suppressAutoHyphens w:val="0"/>
        <w:autoSpaceDE w:val="0"/>
        <w:autoSpaceDN w:val="0"/>
        <w:adjustRightInd w:val="0"/>
        <w:spacing w:after="42" w:line="240" w:lineRule="auto"/>
        <w:jc w:val="both"/>
        <w:rPr>
          <w:rFonts w:ascii="Arial Unicode MS" w:eastAsia="Arial Unicode MS" w:hAnsi="Arial Unicode MS" w:cs="Arial Unicode MS"/>
          <w:color w:val="000000"/>
          <w:sz w:val="18"/>
          <w:szCs w:val="18"/>
        </w:rPr>
      </w:pPr>
      <w:r w:rsidRPr="003844A7">
        <w:rPr>
          <w:rFonts w:ascii="Arial Unicode MS" w:eastAsia="Arial Unicode MS" w:hAnsi="Arial Unicode MS" w:cs="Arial Unicode MS"/>
          <w:color w:val="000000"/>
          <w:sz w:val="18"/>
          <w:szCs w:val="18"/>
        </w:rPr>
        <w:t xml:space="preserve">1. Wykonawca podaje cenę za realizację przedmiotu zamówienia zgodnie ze wzorem Formularza Ofertowego, stanowiącego </w:t>
      </w:r>
      <w:r w:rsidRPr="003844A7">
        <w:rPr>
          <w:rFonts w:ascii="Arial Unicode MS" w:eastAsia="Arial Unicode MS" w:hAnsi="Arial Unicode MS" w:cs="Arial Unicode MS"/>
          <w:b/>
          <w:bCs/>
          <w:color w:val="000000"/>
          <w:sz w:val="18"/>
          <w:szCs w:val="18"/>
        </w:rPr>
        <w:t xml:space="preserve">Załącznik Nr 1 </w:t>
      </w:r>
      <w:r w:rsidRPr="003844A7">
        <w:rPr>
          <w:rFonts w:ascii="Arial Unicode MS" w:eastAsia="Arial Unicode MS" w:hAnsi="Arial Unicode MS" w:cs="Arial Unicode MS"/>
          <w:color w:val="000000"/>
          <w:sz w:val="18"/>
          <w:szCs w:val="18"/>
        </w:rPr>
        <w:t xml:space="preserve">do SWZ. </w:t>
      </w:r>
    </w:p>
    <w:p w14:paraId="477FDE68" w14:textId="77777777" w:rsidR="00953053" w:rsidRPr="003844A7" w:rsidRDefault="00953053" w:rsidP="003844A7">
      <w:pPr>
        <w:suppressAutoHyphens w:val="0"/>
        <w:autoSpaceDE w:val="0"/>
        <w:autoSpaceDN w:val="0"/>
        <w:adjustRightInd w:val="0"/>
        <w:spacing w:after="42" w:line="240" w:lineRule="auto"/>
        <w:jc w:val="both"/>
        <w:rPr>
          <w:rFonts w:ascii="Arial Unicode MS" w:eastAsia="Arial Unicode MS" w:hAnsi="Arial Unicode MS" w:cs="Arial Unicode MS"/>
          <w:color w:val="000000"/>
          <w:sz w:val="18"/>
          <w:szCs w:val="18"/>
        </w:rPr>
      </w:pPr>
      <w:r w:rsidRPr="003844A7">
        <w:rPr>
          <w:rFonts w:ascii="Arial Unicode MS" w:eastAsia="Arial Unicode MS" w:hAnsi="Arial Unicode MS" w:cs="Arial Unicode MS"/>
          <w:color w:val="000000"/>
          <w:sz w:val="18"/>
          <w:szCs w:val="18"/>
        </w:rPr>
        <w:t xml:space="preserve">2. Cenę ofertową brutto stanowi łączna cena jaka Zamawiający jest obowiązany zapłacić Wykonawcy za wykonanie czynności opisanych w opisie przedmiotu zamówienia, SWZ i projekcie umowy. </w:t>
      </w:r>
    </w:p>
    <w:p w14:paraId="0F841BFE" w14:textId="77777777" w:rsidR="00953053" w:rsidRPr="003844A7" w:rsidRDefault="00953053" w:rsidP="003844A7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sz w:val="18"/>
          <w:szCs w:val="18"/>
        </w:rPr>
      </w:pPr>
      <w:r w:rsidRPr="003844A7">
        <w:rPr>
          <w:rFonts w:ascii="Arial Unicode MS" w:eastAsia="Arial Unicode MS" w:hAnsi="Arial Unicode MS" w:cs="Arial Unicode MS"/>
          <w:color w:val="000000"/>
          <w:sz w:val="18"/>
          <w:szCs w:val="18"/>
        </w:rPr>
        <w:t xml:space="preserve">3. Cena ofertowa brutto musi uwzględniać wszystkie koszty związane z realizacją przedmiotu zamówienia zgodnie z opisem przedmiotu zamówienia oraz postanowieniami umowy określonymi w niniejszej SWZ. </w:t>
      </w:r>
    </w:p>
    <w:p w14:paraId="4AD1E1AF" w14:textId="77777777" w:rsidR="00953053" w:rsidRPr="003844A7" w:rsidRDefault="00953053" w:rsidP="003844A7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sz w:val="18"/>
          <w:szCs w:val="18"/>
        </w:rPr>
      </w:pPr>
      <w:r w:rsidRPr="003844A7">
        <w:rPr>
          <w:rFonts w:ascii="Arial Unicode MS" w:eastAsia="Arial Unicode MS" w:hAnsi="Arial Unicode MS" w:cs="Arial Unicode MS"/>
          <w:color w:val="000000"/>
          <w:sz w:val="18"/>
          <w:szCs w:val="18"/>
        </w:rPr>
        <w:t xml:space="preserve">4. Cenę należy obliczyć: </w:t>
      </w:r>
    </w:p>
    <w:p w14:paraId="70CBDF52" w14:textId="77777777" w:rsidR="00953053" w:rsidRPr="003844A7" w:rsidRDefault="00953053" w:rsidP="003844A7">
      <w:pPr>
        <w:suppressAutoHyphens w:val="0"/>
        <w:autoSpaceDE w:val="0"/>
        <w:autoSpaceDN w:val="0"/>
        <w:adjustRightInd w:val="0"/>
        <w:spacing w:after="39" w:line="240" w:lineRule="auto"/>
        <w:jc w:val="both"/>
        <w:rPr>
          <w:rFonts w:ascii="Arial Unicode MS" w:eastAsia="Arial Unicode MS" w:hAnsi="Arial Unicode MS" w:cs="Arial Unicode MS"/>
          <w:color w:val="000000"/>
          <w:sz w:val="18"/>
          <w:szCs w:val="18"/>
        </w:rPr>
      </w:pPr>
      <w:r w:rsidRPr="003844A7">
        <w:rPr>
          <w:rFonts w:ascii="Arial Unicode MS" w:eastAsia="Arial Unicode MS" w:hAnsi="Arial Unicode MS" w:cs="Arial Unicode MS"/>
          <w:color w:val="000000"/>
          <w:sz w:val="18"/>
          <w:szCs w:val="18"/>
        </w:rPr>
        <w:t xml:space="preserve">1) podając cenę netto, </w:t>
      </w:r>
    </w:p>
    <w:p w14:paraId="58434A71" w14:textId="77777777" w:rsidR="00953053" w:rsidRPr="003844A7" w:rsidRDefault="00953053" w:rsidP="003844A7">
      <w:pPr>
        <w:suppressAutoHyphens w:val="0"/>
        <w:autoSpaceDE w:val="0"/>
        <w:autoSpaceDN w:val="0"/>
        <w:adjustRightInd w:val="0"/>
        <w:spacing w:after="39" w:line="240" w:lineRule="auto"/>
        <w:jc w:val="both"/>
        <w:rPr>
          <w:rFonts w:ascii="Arial Unicode MS" w:eastAsia="Arial Unicode MS" w:hAnsi="Arial Unicode MS" w:cs="Arial Unicode MS"/>
          <w:color w:val="000000"/>
          <w:sz w:val="18"/>
          <w:szCs w:val="18"/>
        </w:rPr>
      </w:pPr>
      <w:r w:rsidRPr="003844A7">
        <w:rPr>
          <w:rFonts w:ascii="Arial Unicode MS" w:eastAsia="Arial Unicode MS" w:hAnsi="Arial Unicode MS" w:cs="Arial Unicode MS"/>
          <w:color w:val="000000"/>
          <w:sz w:val="18"/>
          <w:szCs w:val="18"/>
        </w:rPr>
        <w:t xml:space="preserve">2) wskazując zastosowaną stawkę VAT, </w:t>
      </w:r>
    </w:p>
    <w:p w14:paraId="288BC26B" w14:textId="77777777" w:rsidR="00953053" w:rsidRPr="003844A7" w:rsidRDefault="00953053" w:rsidP="003844A7">
      <w:pPr>
        <w:suppressAutoHyphens w:val="0"/>
        <w:autoSpaceDE w:val="0"/>
        <w:autoSpaceDN w:val="0"/>
        <w:adjustRightInd w:val="0"/>
        <w:spacing w:after="39" w:line="240" w:lineRule="auto"/>
        <w:jc w:val="both"/>
        <w:rPr>
          <w:rFonts w:ascii="Arial Unicode MS" w:eastAsia="Arial Unicode MS" w:hAnsi="Arial Unicode MS" w:cs="Arial Unicode MS"/>
          <w:color w:val="000000"/>
          <w:sz w:val="18"/>
          <w:szCs w:val="18"/>
        </w:rPr>
      </w:pPr>
      <w:r w:rsidRPr="003844A7">
        <w:rPr>
          <w:rFonts w:ascii="Arial Unicode MS" w:eastAsia="Arial Unicode MS" w:hAnsi="Arial Unicode MS" w:cs="Arial Unicode MS"/>
          <w:color w:val="000000"/>
          <w:sz w:val="18"/>
          <w:szCs w:val="18"/>
        </w:rPr>
        <w:t xml:space="preserve">3) obliczając wysokość podatku VAT, </w:t>
      </w:r>
    </w:p>
    <w:p w14:paraId="14AE55E5" w14:textId="77777777" w:rsidR="00953053" w:rsidRPr="003844A7" w:rsidRDefault="00953053" w:rsidP="003844A7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sz w:val="18"/>
          <w:szCs w:val="18"/>
        </w:rPr>
      </w:pPr>
      <w:r w:rsidRPr="003844A7">
        <w:rPr>
          <w:rFonts w:ascii="Arial Unicode MS" w:eastAsia="Arial Unicode MS" w:hAnsi="Arial Unicode MS" w:cs="Arial Unicode MS"/>
          <w:color w:val="000000"/>
          <w:sz w:val="18"/>
          <w:szCs w:val="18"/>
        </w:rPr>
        <w:t xml:space="preserve">4) podając cenę brutto stanowiącą sumę wartości netto i wysokości podatku VAT. </w:t>
      </w:r>
    </w:p>
    <w:p w14:paraId="7F21EF8E" w14:textId="77777777" w:rsidR="00953053" w:rsidRPr="003844A7" w:rsidRDefault="00953053" w:rsidP="003844A7">
      <w:pPr>
        <w:suppressAutoHyphens w:val="0"/>
        <w:autoSpaceDE w:val="0"/>
        <w:autoSpaceDN w:val="0"/>
        <w:adjustRightInd w:val="0"/>
        <w:spacing w:after="41" w:line="240" w:lineRule="auto"/>
        <w:jc w:val="both"/>
        <w:rPr>
          <w:rFonts w:ascii="Arial Unicode MS" w:eastAsia="Arial Unicode MS" w:hAnsi="Arial Unicode MS" w:cs="Arial Unicode MS"/>
          <w:color w:val="000000"/>
          <w:sz w:val="18"/>
          <w:szCs w:val="18"/>
        </w:rPr>
      </w:pPr>
      <w:r w:rsidRPr="003844A7">
        <w:rPr>
          <w:rFonts w:ascii="Arial Unicode MS" w:eastAsia="Arial Unicode MS" w:hAnsi="Arial Unicode MS" w:cs="Arial Unicode MS"/>
          <w:color w:val="000000"/>
          <w:sz w:val="18"/>
          <w:szCs w:val="18"/>
        </w:rPr>
        <w:t xml:space="preserve">5. Cena podana na Formularzu Ofertowym jest ceną ostateczną, niepodlegającą negocjacji i wyczerpującą wszelkie należności Wykonawcy wobec Zamawiającego związane z realizacją przedmiotu zamówienia. </w:t>
      </w:r>
    </w:p>
    <w:p w14:paraId="53F011B9" w14:textId="77777777" w:rsidR="00953053" w:rsidRPr="003844A7" w:rsidRDefault="00953053" w:rsidP="003844A7">
      <w:pPr>
        <w:suppressAutoHyphens w:val="0"/>
        <w:autoSpaceDE w:val="0"/>
        <w:autoSpaceDN w:val="0"/>
        <w:adjustRightInd w:val="0"/>
        <w:spacing w:after="41" w:line="240" w:lineRule="auto"/>
        <w:jc w:val="both"/>
        <w:rPr>
          <w:rFonts w:ascii="Arial Unicode MS" w:eastAsia="Arial Unicode MS" w:hAnsi="Arial Unicode MS" w:cs="Arial Unicode MS"/>
          <w:color w:val="000000"/>
          <w:sz w:val="18"/>
          <w:szCs w:val="18"/>
        </w:rPr>
      </w:pPr>
      <w:r w:rsidRPr="003844A7">
        <w:rPr>
          <w:rFonts w:ascii="Arial Unicode MS" w:eastAsia="Arial Unicode MS" w:hAnsi="Arial Unicode MS" w:cs="Arial Unicode MS"/>
          <w:color w:val="000000"/>
          <w:sz w:val="18"/>
          <w:szCs w:val="18"/>
        </w:rPr>
        <w:t xml:space="preserve">6. Cena oferty powinna być wyrażona w złotych polskich (PLN) z dokładnością do dwóch miejsc po przecinku. </w:t>
      </w:r>
    </w:p>
    <w:p w14:paraId="3BE4B8DA" w14:textId="77777777" w:rsidR="00953053" w:rsidRPr="003844A7" w:rsidRDefault="00953053" w:rsidP="003844A7">
      <w:pPr>
        <w:suppressAutoHyphens w:val="0"/>
        <w:autoSpaceDE w:val="0"/>
        <w:autoSpaceDN w:val="0"/>
        <w:adjustRightInd w:val="0"/>
        <w:spacing w:after="41" w:line="240" w:lineRule="auto"/>
        <w:jc w:val="both"/>
        <w:rPr>
          <w:rFonts w:ascii="Arial Unicode MS" w:eastAsia="Arial Unicode MS" w:hAnsi="Arial Unicode MS" w:cs="Arial Unicode MS"/>
          <w:color w:val="000000"/>
          <w:sz w:val="18"/>
          <w:szCs w:val="18"/>
        </w:rPr>
      </w:pPr>
      <w:r w:rsidRPr="003844A7">
        <w:rPr>
          <w:rFonts w:ascii="Arial Unicode MS" w:eastAsia="Arial Unicode MS" w:hAnsi="Arial Unicode MS" w:cs="Arial Unicode MS"/>
          <w:color w:val="000000"/>
          <w:sz w:val="18"/>
          <w:szCs w:val="18"/>
        </w:rPr>
        <w:t xml:space="preserve">7. Zamawiający nie przewiduje rozliczeń w walucie obcej. </w:t>
      </w:r>
    </w:p>
    <w:p w14:paraId="50946A72" w14:textId="77777777" w:rsidR="00953053" w:rsidRPr="003844A7" w:rsidRDefault="00953053" w:rsidP="003844A7">
      <w:pPr>
        <w:suppressAutoHyphens w:val="0"/>
        <w:autoSpaceDE w:val="0"/>
        <w:autoSpaceDN w:val="0"/>
        <w:adjustRightInd w:val="0"/>
        <w:spacing w:after="41" w:line="240" w:lineRule="auto"/>
        <w:jc w:val="both"/>
        <w:rPr>
          <w:rFonts w:ascii="Arial Unicode MS" w:eastAsia="Arial Unicode MS" w:hAnsi="Arial Unicode MS" w:cs="Arial Unicode MS"/>
          <w:color w:val="000000"/>
          <w:sz w:val="18"/>
          <w:szCs w:val="18"/>
        </w:rPr>
      </w:pPr>
      <w:r w:rsidRPr="003844A7">
        <w:rPr>
          <w:rFonts w:ascii="Arial Unicode MS" w:eastAsia="Arial Unicode MS" w:hAnsi="Arial Unicode MS" w:cs="Arial Unicode MS"/>
          <w:color w:val="000000"/>
          <w:sz w:val="18"/>
          <w:szCs w:val="18"/>
        </w:rPr>
        <w:t xml:space="preserve">8. Wyliczona cena oferty brutto będzie służyć do porównania złożonych ofert i do rozliczenia w trakcie realizacji zamówienia. </w:t>
      </w:r>
    </w:p>
    <w:p w14:paraId="68C47CCA" w14:textId="20690B63" w:rsidR="00953053" w:rsidRPr="003844A7" w:rsidRDefault="00953053" w:rsidP="003844A7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sz w:val="18"/>
          <w:szCs w:val="18"/>
        </w:rPr>
      </w:pPr>
      <w:r w:rsidRPr="003844A7">
        <w:rPr>
          <w:rFonts w:ascii="Arial Unicode MS" w:eastAsia="Arial Unicode MS" w:hAnsi="Arial Unicode MS" w:cs="Arial Unicode MS"/>
          <w:color w:val="000000"/>
          <w:sz w:val="18"/>
          <w:szCs w:val="18"/>
        </w:rPr>
        <w:t>9. Jeżeli została złożona oferta, której wybór prowadziłby do powstania u zamawiającego obowiązku podatkowego zgodnie z ustawą z dnia 11 marca 2004 r. o podatku od towarów i usług (Dz. U. z 2025 r. poz. 775), dla celów zastosow</w:t>
      </w:r>
      <w:r w:rsidR="00E14AA0">
        <w:rPr>
          <w:rFonts w:ascii="Arial Unicode MS" w:eastAsia="Arial Unicode MS" w:hAnsi="Arial Unicode MS" w:cs="Arial Unicode MS"/>
          <w:color w:val="000000"/>
          <w:sz w:val="18"/>
          <w:szCs w:val="18"/>
        </w:rPr>
        <w:t>ania kryterium ceny lub kosztu Z</w:t>
      </w:r>
      <w:r w:rsidRPr="003844A7">
        <w:rPr>
          <w:rFonts w:ascii="Arial Unicode MS" w:eastAsia="Arial Unicode MS" w:hAnsi="Arial Unicode MS" w:cs="Arial Unicode MS"/>
          <w:color w:val="000000"/>
          <w:sz w:val="18"/>
          <w:szCs w:val="18"/>
        </w:rPr>
        <w:t>amawiający dolicza do przedstawionej w tej ofercie ceny kwotę podatku od towarów i usług, którą miałby obowiązek rozliczyć. W of</w:t>
      </w:r>
      <w:r w:rsidR="00E14AA0">
        <w:rPr>
          <w:rFonts w:ascii="Arial Unicode MS" w:eastAsia="Arial Unicode MS" w:hAnsi="Arial Unicode MS" w:cs="Arial Unicode MS"/>
          <w:color w:val="000000"/>
          <w:sz w:val="18"/>
          <w:szCs w:val="18"/>
        </w:rPr>
        <w:t>ercie, o której mowa w ust. 1, W</w:t>
      </w:r>
      <w:r w:rsidRPr="003844A7">
        <w:rPr>
          <w:rFonts w:ascii="Arial Unicode MS" w:eastAsia="Arial Unicode MS" w:hAnsi="Arial Unicode MS" w:cs="Arial Unicode MS"/>
          <w:color w:val="000000"/>
          <w:sz w:val="18"/>
          <w:szCs w:val="18"/>
        </w:rPr>
        <w:t xml:space="preserve">ykonawca ma obowiązek: </w:t>
      </w:r>
    </w:p>
    <w:p w14:paraId="54F4485E" w14:textId="77777777" w:rsidR="00953053" w:rsidRPr="003844A7" w:rsidRDefault="00953053" w:rsidP="003844A7">
      <w:pPr>
        <w:suppressAutoHyphens w:val="0"/>
        <w:autoSpaceDE w:val="0"/>
        <w:autoSpaceDN w:val="0"/>
        <w:adjustRightInd w:val="0"/>
        <w:spacing w:after="22" w:line="240" w:lineRule="auto"/>
        <w:jc w:val="both"/>
        <w:rPr>
          <w:rFonts w:ascii="Arial Unicode MS" w:eastAsia="Arial Unicode MS" w:hAnsi="Arial Unicode MS" w:cs="Arial Unicode MS"/>
          <w:color w:val="000000"/>
          <w:sz w:val="18"/>
          <w:szCs w:val="18"/>
        </w:rPr>
      </w:pPr>
      <w:r w:rsidRPr="003844A7">
        <w:rPr>
          <w:rFonts w:ascii="Arial Unicode MS" w:eastAsia="Arial Unicode MS" w:hAnsi="Arial Unicode MS" w:cs="Arial Unicode MS"/>
          <w:color w:val="000000"/>
          <w:sz w:val="18"/>
          <w:szCs w:val="18"/>
        </w:rPr>
        <w:t xml:space="preserve">1) poinformowania zamawiającego, że wybór jego oferty będzie prowadził do powstania u zamawiającego obowiązku podatkowego; </w:t>
      </w:r>
    </w:p>
    <w:p w14:paraId="3A892912" w14:textId="77777777" w:rsidR="00953053" w:rsidRPr="003844A7" w:rsidRDefault="00953053" w:rsidP="003844A7">
      <w:pPr>
        <w:suppressAutoHyphens w:val="0"/>
        <w:autoSpaceDE w:val="0"/>
        <w:autoSpaceDN w:val="0"/>
        <w:adjustRightInd w:val="0"/>
        <w:spacing w:after="22" w:line="240" w:lineRule="auto"/>
        <w:jc w:val="both"/>
        <w:rPr>
          <w:rFonts w:ascii="Arial Unicode MS" w:eastAsia="Arial Unicode MS" w:hAnsi="Arial Unicode MS" w:cs="Arial Unicode MS"/>
          <w:color w:val="000000"/>
          <w:sz w:val="18"/>
          <w:szCs w:val="18"/>
        </w:rPr>
      </w:pPr>
      <w:r w:rsidRPr="003844A7">
        <w:rPr>
          <w:rFonts w:ascii="Arial Unicode MS" w:eastAsia="Arial Unicode MS" w:hAnsi="Arial Unicode MS" w:cs="Arial Unicode MS"/>
          <w:color w:val="000000"/>
          <w:sz w:val="18"/>
          <w:szCs w:val="18"/>
        </w:rPr>
        <w:t xml:space="preserve">2) wskazania nazwy (rodzaju) towaru lub usługi, których dostawa lub świadczenie będą prowadziły do powstania obowiązku podatkowego; </w:t>
      </w:r>
    </w:p>
    <w:p w14:paraId="3AF97919" w14:textId="77777777" w:rsidR="00953053" w:rsidRPr="003844A7" w:rsidRDefault="00953053" w:rsidP="003844A7">
      <w:pPr>
        <w:suppressAutoHyphens w:val="0"/>
        <w:autoSpaceDE w:val="0"/>
        <w:autoSpaceDN w:val="0"/>
        <w:adjustRightInd w:val="0"/>
        <w:spacing w:after="22" w:line="240" w:lineRule="auto"/>
        <w:jc w:val="both"/>
        <w:rPr>
          <w:rFonts w:ascii="Arial Unicode MS" w:eastAsia="Arial Unicode MS" w:hAnsi="Arial Unicode MS" w:cs="Arial Unicode MS"/>
          <w:color w:val="000000"/>
          <w:sz w:val="18"/>
          <w:szCs w:val="18"/>
        </w:rPr>
      </w:pPr>
      <w:r w:rsidRPr="003844A7">
        <w:rPr>
          <w:rFonts w:ascii="Arial Unicode MS" w:eastAsia="Arial Unicode MS" w:hAnsi="Arial Unicode MS" w:cs="Arial Unicode MS"/>
          <w:color w:val="000000"/>
          <w:sz w:val="18"/>
          <w:szCs w:val="18"/>
        </w:rPr>
        <w:t xml:space="preserve">3) wskazania wartości towaru lub usługi objętego obowiązkiem podatkowym zamawiającego, bez kwoty podatku; </w:t>
      </w:r>
    </w:p>
    <w:p w14:paraId="0FA77A98" w14:textId="77777777" w:rsidR="00953053" w:rsidRPr="00AF1739" w:rsidRDefault="00953053" w:rsidP="003844A7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  <w:r w:rsidRPr="003844A7">
        <w:rPr>
          <w:rFonts w:ascii="Arial Unicode MS" w:eastAsia="Arial Unicode MS" w:hAnsi="Arial Unicode MS" w:cs="Arial Unicode MS"/>
          <w:color w:val="000000"/>
          <w:sz w:val="18"/>
          <w:szCs w:val="18"/>
        </w:rPr>
        <w:t>4) wskazania stawki podatku od towarów i usług, która zgodnie z wiedzą wykonawcy, będzie miała zastosowanie.</w:t>
      </w:r>
      <w:r w:rsidRPr="00AF1739"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</w:t>
      </w:r>
    </w:p>
    <w:p w14:paraId="6541D536" w14:textId="55655D4E" w:rsidR="008D3BA9" w:rsidRDefault="008D3BA9" w:rsidP="003844A7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lastRenderedPageBreak/>
        <w:t xml:space="preserve">Rozdział </w:t>
      </w:r>
      <w:r w:rsidR="002C278D"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>XIV</w:t>
      </w:r>
      <w:r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 xml:space="preserve"> – </w:t>
      </w:r>
      <w:r w:rsidR="002C278D"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>OPIS KRYTERIÓW,KTÓRYMI ZAMAWIAJĄCY BĘDZIE KIEROWAŁ SIĘ PRZY    WYBORZE OFERTY WRAZ Z PODANIEM WAG TYCH KRYTERIÓW I SPOSOBU OCENY OFERT</w:t>
      </w:r>
      <w:r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>.</w:t>
      </w:r>
    </w:p>
    <w:p w14:paraId="3463C2B3" w14:textId="77777777" w:rsidR="003844A7" w:rsidRPr="00AF1739" w:rsidRDefault="003844A7" w:rsidP="003844A7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</w:p>
    <w:p w14:paraId="1C21608B" w14:textId="77777777" w:rsidR="002C278D" w:rsidRPr="00AF1739" w:rsidRDefault="002C278D" w:rsidP="002C278D">
      <w:pPr>
        <w:spacing w:after="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AF1739">
        <w:rPr>
          <w:rFonts w:ascii="Arial Unicode MS" w:eastAsia="Arial Unicode MS" w:hAnsi="Arial Unicode MS" w:cs="Arial Unicode MS"/>
          <w:sz w:val="18"/>
          <w:szCs w:val="18"/>
        </w:rPr>
        <w:t>1. Przy wyborze oferty Zamawiający będzie się kierował kryteriami określonymi poniżej.</w:t>
      </w:r>
    </w:p>
    <w:p w14:paraId="47816E91" w14:textId="77777777" w:rsidR="002C278D" w:rsidRPr="00AF1739" w:rsidRDefault="002C278D" w:rsidP="002C278D">
      <w:pPr>
        <w:spacing w:after="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AF1739">
        <w:rPr>
          <w:rFonts w:ascii="Arial Unicode MS" w:eastAsia="Arial Unicode MS" w:hAnsi="Arial Unicode MS" w:cs="Arial Unicode MS"/>
          <w:sz w:val="18"/>
          <w:szCs w:val="18"/>
        </w:rPr>
        <w:t>2. Ocenie będą podlegać wyłącznie oferty nie podlegające odrzuceniu.</w:t>
      </w:r>
    </w:p>
    <w:p w14:paraId="5FE9124A" w14:textId="77777777" w:rsidR="002C278D" w:rsidRPr="00AF1739" w:rsidRDefault="002C278D" w:rsidP="002C278D">
      <w:pPr>
        <w:spacing w:after="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AF1739">
        <w:rPr>
          <w:rFonts w:ascii="Arial Unicode MS" w:eastAsia="Arial Unicode MS" w:hAnsi="Arial Unicode MS" w:cs="Arial Unicode MS"/>
          <w:sz w:val="18"/>
          <w:szCs w:val="18"/>
        </w:rPr>
        <w:t>3. Za najkorzystniejszą zostanie uznana oferta z najwyższą ilością punktów określonych w kryteriach.</w:t>
      </w:r>
    </w:p>
    <w:p w14:paraId="0053BD9F" w14:textId="185337D5" w:rsidR="002C278D" w:rsidRPr="00AF1739" w:rsidRDefault="002C278D" w:rsidP="002C278D">
      <w:pPr>
        <w:tabs>
          <w:tab w:val="left" w:pos="-142"/>
          <w:tab w:val="left" w:pos="0"/>
        </w:tabs>
        <w:spacing w:after="0"/>
        <w:ind w:hanging="28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AF1739">
        <w:rPr>
          <w:rFonts w:ascii="Arial Unicode MS" w:eastAsia="Arial Unicode MS" w:hAnsi="Arial Unicode MS" w:cs="Arial Unicode MS"/>
          <w:sz w:val="18"/>
          <w:szCs w:val="18"/>
        </w:rPr>
        <w:t xml:space="preserve">     </w:t>
      </w:r>
      <w:r w:rsidR="003844A7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Pr="00AF1739">
        <w:rPr>
          <w:rFonts w:ascii="Arial Unicode MS" w:eastAsia="Arial Unicode MS" w:hAnsi="Arial Unicode MS" w:cs="Arial Unicode MS"/>
          <w:sz w:val="18"/>
          <w:szCs w:val="18"/>
        </w:rPr>
        <w:t>4. Kryteria i ich opis:</w:t>
      </w:r>
    </w:p>
    <w:p w14:paraId="279E2899" w14:textId="46B5202D" w:rsidR="002C278D" w:rsidRPr="00AF1739" w:rsidRDefault="002C278D" w:rsidP="002C278D">
      <w:pPr>
        <w:tabs>
          <w:tab w:val="left" w:pos="-142"/>
          <w:tab w:val="left" w:pos="0"/>
        </w:tabs>
        <w:spacing w:after="0"/>
        <w:ind w:hanging="28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AF1739">
        <w:rPr>
          <w:rFonts w:ascii="Arial Unicode MS" w:eastAsia="Arial Unicode MS" w:hAnsi="Arial Unicode MS" w:cs="Arial Unicode MS"/>
          <w:b/>
          <w:color w:val="000000"/>
          <w:sz w:val="18"/>
          <w:szCs w:val="18"/>
        </w:rPr>
        <w:t xml:space="preserve">       I kryterium: </w:t>
      </w:r>
      <w:r w:rsidRPr="00AF1739">
        <w:rPr>
          <w:rFonts w:ascii="Arial Unicode MS" w:eastAsia="Arial Unicode MS" w:hAnsi="Arial Unicode MS" w:cs="Arial Unicode MS"/>
          <w:color w:val="000000"/>
          <w:sz w:val="18"/>
          <w:szCs w:val="18"/>
        </w:rPr>
        <w:t>cena brutto – 50% - C</w:t>
      </w:r>
      <w:r w:rsidRPr="00AF1739">
        <w:rPr>
          <w:rFonts w:ascii="Arial Unicode MS" w:eastAsia="Arial Unicode MS" w:hAnsi="Arial Unicode MS" w:cs="Arial Unicode MS"/>
          <w:b/>
          <w:color w:val="000000"/>
          <w:sz w:val="18"/>
          <w:szCs w:val="18"/>
        </w:rPr>
        <w:t xml:space="preserve"> </w:t>
      </w:r>
    </w:p>
    <w:p w14:paraId="79883306" w14:textId="4D00C271" w:rsidR="002C278D" w:rsidRPr="00AF1739" w:rsidRDefault="002C278D" w:rsidP="002C278D">
      <w:pPr>
        <w:pStyle w:val="Akapitzlist"/>
        <w:widowControl w:val="0"/>
        <w:autoSpaceDE w:val="0"/>
        <w:spacing w:line="276" w:lineRule="auto"/>
        <w:ind w:left="0"/>
        <w:jc w:val="both"/>
        <w:rPr>
          <w:rFonts w:ascii="Arial Unicode MS" w:eastAsia="Arial Unicode MS" w:hAnsi="Arial Unicode MS" w:cs="Arial Unicode MS"/>
          <w:b/>
          <w:bCs/>
          <w:color w:val="000000"/>
          <w:sz w:val="18"/>
          <w:szCs w:val="18"/>
        </w:rPr>
      </w:pPr>
      <w:r w:rsidRPr="00AF1739">
        <w:rPr>
          <w:rFonts w:ascii="Arial Unicode MS" w:eastAsia="Arial Unicode MS" w:hAnsi="Arial Unicode MS" w:cs="Arial Unicode MS"/>
          <w:b/>
          <w:color w:val="000000"/>
          <w:sz w:val="18"/>
          <w:szCs w:val="18"/>
        </w:rPr>
        <w:t xml:space="preserve">II kryterium: </w:t>
      </w:r>
      <w:r w:rsidR="00B653C6" w:rsidRPr="00AF1739">
        <w:rPr>
          <w:rFonts w:ascii="Arial Unicode MS" w:eastAsia="Arial Unicode MS" w:hAnsi="Arial Unicode MS" w:cs="Arial Unicode MS"/>
          <w:color w:val="000000"/>
          <w:sz w:val="18"/>
          <w:szCs w:val="18"/>
        </w:rPr>
        <w:t>odległość</w:t>
      </w:r>
      <w:r w:rsidR="003844A7">
        <w:rPr>
          <w:rFonts w:ascii="Arial Unicode MS" w:eastAsia="Arial Unicode MS" w:hAnsi="Arial Unicode MS" w:cs="Arial Unicode MS"/>
          <w:color w:val="000000"/>
          <w:sz w:val="18"/>
          <w:szCs w:val="18"/>
        </w:rPr>
        <w:t xml:space="preserve"> </w:t>
      </w:r>
      <w:r w:rsidR="00B653C6" w:rsidRPr="00AF1739">
        <w:rPr>
          <w:rFonts w:ascii="Arial Unicode MS" w:eastAsia="Arial Unicode MS" w:hAnsi="Arial Unicode MS" w:cs="Arial Unicode MS"/>
          <w:color w:val="000000"/>
          <w:sz w:val="18"/>
          <w:szCs w:val="18"/>
        </w:rPr>
        <w:t>- 40% - O</w:t>
      </w:r>
      <w:r w:rsidR="003844A7">
        <w:rPr>
          <w:rFonts w:ascii="Arial Unicode MS" w:eastAsia="Arial Unicode MS" w:hAnsi="Arial Unicode MS" w:cs="Arial Unicode MS"/>
          <w:color w:val="000000"/>
          <w:sz w:val="18"/>
          <w:szCs w:val="18"/>
        </w:rPr>
        <w:t xml:space="preserve"> </w:t>
      </w:r>
      <w:r w:rsidR="00B653C6" w:rsidRPr="00AF1739">
        <w:rPr>
          <w:rFonts w:ascii="Arial Unicode MS" w:eastAsia="Arial Unicode MS" w:hAnsi="Arial Unicode MS" w:cs="Arial Unicode MS"/>
          <w:color w:val="000000"/>
          <w:sz w:val="18"/>
          <w:szCs w:val="18"/>
        </w:rPr>
        <w:t xml:space="preserve">- </w:t>
      </w:r>
      <w:r w:rsidR="00B653C6" w:rsidRPr="00AF1739">
        <w:rPr>
          <w:rFonts w:ascii="Arial Unicode MS" w:eastAsia="Arial Unicode MS" w:hAnsi="Arial Unicode MS" w:cs="Arial Unicode MS"/>
          <w:b/>
          <w:color w:val="000000"/>
          <w:sz w:val="18"/>
          <w:szCs w:val="18"/>
        </w:rPr>
        <w:t xml:space="preserve"> </w:t>
      </w:r>
      <w:r w:rsidRPr="00AF1739">
        <w:rPr>
          <w:rFonts w:ascii="Arial Unicode MS" w:eastAsia="Arial Unicode MS" w:hAnsi="Arial Unicode MS" w:cs="Arial Unicode MS"/>
          <w:color w:val="000000"/>
          <w:sz w:val="18"/>
          <w:szCs w:val="18"/>
        </w:rPr>
        <w:t>najmniejsza odległość schroniska</w:t>
      </w:r>
      <w:r w:rsidR="003844A7">
        <w:rPr>
          <w:rFonts w:ascii="Arial Unicode MS" w:eastAsia="Arial Unicode MS" w:hAnsi="Arial Unicode MS" w:cs="Arial Unicode MS"/>
          <w:color w:val="000000"/>
          <w:sz w:val="18"/>
          <w:szCs w:val="18"/>
        </w:rPr>
        <w:t xml:space="preserve"> od siedziby Miejsko-</w:t>
      </w:r>
      <w:r w:rsidRPr="00AF1739">
        <w:rPr>
          <w:rFonts w:ascii="Arial Unicode MS" w:eastAsia="Arial Unicode MS" w:hAnsi="Arial Unicode MS" w:cs="Arial Unicode MS"/>
          <w:color w:val="000000"/>
          <w:sz w:val="18"/>
          <w:szCs w:val="18"/>
        </w:rPr>
        <w:t xml:space="preserve">Gminnego Ośrodka Pomocy Społecznej w Leśnej – trasa ustalana na podstawie najkrótszej odległości po drogach publicznych, liczonej w kilometrach </w:t>
      </w:r>
      <w:r w:rsidRPr="00AF1739">
        <w:rPr>
          <w:rFonts w:ascii="Arial Unicode MS" w:eastAsia="Arial Unicode MS" w:hAnsi="Arial Unicode MS" w:cs="Arial Unicode MS"/>
          <w:bCs/>
          <w:color w:val="000000"/>
          <w:sz w:val="18"/>
          <w:szCs w:val="18"/>
        </w:rPr>
        <w:t>(w przypadku świadczenia usługi w kilku placówkach, Wykonawca wskaże placówkę, której odległość od</w:t>
      </w:r>
      <w:r w:rsidR="003844A7">
        <w:rPr>
          <w:rFonts w:ascii="Arial Unicode MS" w:eastAsia="Arial Unicode MS" w:hAnsi="Arial Unicode MS" w:cs="Arial Unicode MS"/>
          <w:bCs/>
          <w:color w:val="000000"/>
          <w:sz w:val="18"/>
          <w:szCs w:val="18"/>
        </w:rPr>
        <w:t xml:space="preserve"> Ośrodka Zamawiający ma badać),</w:t>
      </w:r>
      <w:r w:rsidRPr="00AF1739">
        <w:rPr>
          <w:rFonts w:ascii="Arial Unicode MS" w:eastAsia="Arial Unicode MS" w:hAnsi="Arial Unicode MS" w:cs="Arial Unicode MS"/>
          <w:bCs/>
          <w:color w:val="000000"/>
          <w:sz w:val="18"/>
          <w:szCs w:val="18"/>
        </w:rPr>
        <w:t>Wykonawca poda odległość w km z dokładnością do dwóch miejsc po przecinku</w:t>
      </w:r>
      <w:r w:rsidRPr="00AF1739">
        <w:rPr>
          <w:rFonts w:ascii="Arial Unicode MS" w:eastAsia="Arial Unicode MS" w:hAnsi="Arial Unicode MS" w:cs="Arial Unicode MS"/>
          <w:b/>
          <w:bCs/>
          <w:color w:val="000000"/>
          <w:sz w:val="18"/>
          <w:szCs w:val="18"/>
        </w:rPr>
        <w:t xml:space="preserve">. </w:t>
      </w:r>
    </w:p>
    <w:p w14:paraId="791A534E" w14:textId="3E1BD680" w:rsidR="002C278D" w:rsidRPr="00AF1739" w:rsidRDefault="002C278D" w:rsidP="002C278D">
      <w:pPr>
        <w:pStyle w:val="Akapitzlist"/>
        <w:widowControl w:val="0"/>
        <w:autoSpaceDE w:val="0"/>
        <w:spacing w:line="276" w:lineRule="auto"/>
        <w:ind w:left="0"/>
        <w:jc w:val="both"/>
        <w:rPr>
          <w:rFonts w:ascii="Arial Unicode MS" w:eastAsia="Arial Unicode MS" w:hAnsi="Arial Unicode MS" w:cs="Arial Unicode MS"/>
          <w:bCs/>
          <w:color w:val="000000"/>
          <w:sz w:val="18"/>
          <w:szCs w:val="18"/>
        </w:rPr>
      </w:pPr>
      <w:r w:rsidRPr="00AF1739">
        <w:rPr>
          <w:rFonts w:ascii="Arial Unicode MS" w:eastAsia="Arial Unicode MS" w:hAnsi="Arial Unicode MS" w:cs="Arial Unicode MS"/>
          <w:b/>
          <w:bCs/>
          <w:color w:val="000000"/>
          <w:sz w:val="18"/>
          <w:szCs w:val="18"/>
        </w:rPr>
        <w:t xml:space="preserve">III kryterium: </w:t>
      </w:r>
      <w:r w:rsidRPr="00AF1739">
        <w:rPr>
          <w:rFonts w:ascii="Arial Unicode MS" w:eastAsia="Arial Unicode MS" w:hAnsi="Arial Unicode MS" w:cs="Arial Unicode MS"/>
          <w:bCs/>
          <w:color w:val="000000"/>
          <w:sz w:val="18"/>
          <w:szCs w:val="18"/>
        </w:rPr>
        <w:t>gotowość</w:t>
      </w:r>
      <w:r w:rsidR="003844A7">
        <w:rPr>
          <w:rFonts w:ascii="Arial Unicode MS" w:eastAsia="Arial Unicode MS" w:hAnsi="Arial Unicode MS" w:cs="Arial Unicode MS"/>
          <w:bCs/>
          <w:color w:val="000000"/>
          <w:sz w:val="18"/>
          <w:szCs w:val="18"/>
        </w:rPr>
        <w:t xml:space="preserve"> </w:t>
      </w:r>
      <w:r w:rsidRPr="00AF1739">
        <w:rPr>
          <w:rFonts w:ascii="Arial Unicode MS" w:eastAsia="Arial Unicode MS" w:hAnsi="Arial Unicode MS" w:cs="Arial Unicode MS"/>
          <w:bCs/>
          <w:color w:val="000000"/>
          <w:sz w:val="18"/>
          <w:szCs w:val="18"/>
        </w:rPr>
        <w:t>-</w:t>
      </w:r>
      <w:r w:rsidR="003844A7">
        <w:rPr>
          <w:rFonts w:ascii="Arial Unicode MS" w:eastAsia="Arial Unicode MS" w:hAnsi="Arial Unicode MS" w:cs="Arial Unicode MS"/>
          <w:bCs/>
          <w:color w:val="000000"/>
          <w:sz w:val="18"/>
          <w:szCs w:val="18"/>
        </w:rPr>
        <w:t xml:space="preserve"> </w:t>
      </w:r>
      <w:r w:rsidRPr="00AF1739">
        <w:rPr>
          <w:rFonts w:ascii="Arial Unicode MS" w:eastAsia="Arial Unicode MS" w:hAnsi="Arial Unicode MS" w:cs="Arial Unicode MS"/>
          <w:bCs/>
          <w:color w:val="000000"/>
          <w:sz w:val="18"/>
          <w:szCs w:val="18"/>
        </w:rPr>
        <w:t>10%</w:t>
      </w:r>
      <w:r w:rsidR="003844A7">
        <w:rPr>
          <w:rFonts w:ascii="Arial Unicode MS" w:eastAsia="Arial Unicode MS" w:hAnsi="Arial Unicode MS" w:cs="Arial Unicode MS"/>
          <w:bCs/>
          <w:color w:val="000000"/>
          <w:sz w:val="18"/>
          <w:szCs w:val="18"/>
        </w:rPr>
        <w:t xml:space="preserve"> </w:t>
      </w:r>
      <w:r w:rsidRPr="00AF1739">
        <w:rPr>
          <w:rFonts w:ascii="Arial Unicode MS" w:eastAsia="Arial Unicode MS" w:hAnsi="Arial Unicode MS" w:cs="Arial Unicode MS"/>
          <w:bCs/>
          <w:color w:val="000000"/>
          <w:sz w:val="18"/>
          <w:szCs w:val="18"/>
        </w:rPr>
        <w:t>-</w:t>
      </w:r>
      <w:r w:rsidR="003844A7">
        <w:rPr>
          <w:rFonts w:ascii="Arial Unicode MS" w:eastAsia="Arial Unicode MS" w:hAnsi="Arial Unicode MS" w:cs="Arial Unicode MS"/>
          <w:bCs/>
          <w:color w:val="000000"/>
          <w:sz w:val="18"/>
          <w:szCs w:val="18"/>
        </w:rPr>
        <w:t xml:space="preserve"> </w:t>
      </w:r>
      <w:r w:rsidRPr="00AF1739">
        <w:rPr>
          <w:rFonts w:ascii="Arial Unicode MS" w:eastAsia="Arial Unicode MS" w:hAnsi="Arial Unicode MS" w:cs="Arial Unicode MS"/>
          <w:bCs/>
          <w:color w:val="000000"/>
          <w:sz w:val="18"/>
          <w:szCs w:val="18"/>
        </w:rPr>
        <w:t>G</w:t>
      </w:r>
      <w:r w:rsidR="003844A7">
        <w:rPr>
          <w:rFonts w:ascii="Arial Unicode MS" w:eastAsia="Arial Unicode MS" w:hAnsi="Arial Unicode MS" w:cs="Arial Unicode MS"/>
          <w:bCs/>
          <w:color w:val="000000"/>
          <w:sz w:val="18"/>
          <w:szCs w:val="18"/>
        </w:rPr>
        <w:t xml:space="preserve"> </w:t>
      </w:r>
      <w:r w:rsidR="00540F36" w:rsidRPr="00AF1739">
        <w:rPr>
          <w:rFonts w:ascii="Arial Unicode MS" w:eastAsia="Arial Unicode MS" w:hAnsi="Arial Unicode MS" w:cs="Arial Unicode MS"/>
          <w:bCs/>
          <w:color w:val="000000"/>
          <w:sz w:val="18"/>
          <w:szCs w:val="18"/>
        </w:rPr>
        <w:t>- dotyczy kosztu brutto za jeden dzień utrzymania w gotowości jednego miejsca</w:t>
      </w:r>
    </w:p>
    <w:p w14:paraId="5608507B" w14:textId="1A9A4C70" w:rsidR="003B5894" w:rsidRPr="00AF1739" w:rsidRDefault="00B653C6" w:rsidP="003844A7">
      <w:pPr>
        <w:pStyle w:val="Akapitzlist"/>
        <w:widowControl w:val="0"/>
        <w:autoSpaceDE w:val="0"/>
        <w:spacing w:line="276" w:lineRule="auto"/>
        <w:ind w:left="0"/>
        <w:jc w:val="both"/>
        <w:rPr>
          <w:rFonts w:ascii="Arial Unicode MS" w:eastAsia="Arial Unicode MS" w:hAnsi="Arial Unicode MS" w:cs="Arial Unicode MS"/>
          <w:b/>
          <w:color w:val="000000"/>
          <w:sz w:val="18"/>
          <w:szCs w:val="18"/>
        </w:rPr>
      </w:pPr>
      <w:r w:rsidRPr="00AF1739">
        <w:rPr>
          <w:rFonts w:ascii="Arial Unicode MS" w:eastAsia="Arial Unicode MS" w:hAnsi="Arial Unicode MS" w:cs="Arial Unicode MS"/>
          <w:bCs/>
          <w:color w:val="000000"/>
          <w:sz w:val="18"/>
          <w:szCs w:val="18"/>
        </w:rPr>
        <w:t>5</w:t>
      </w:r>
      <w:r w:rsidR="002C278D" w:rsidRPr="00AF1739">
        <w:rPr>
          <w:rFonts w:ascii="Arial Unicode MS" w:eastAsia="Arial Unicode MS" w:hAnsi="Arial Unicode MS" w:cs="Arial Unicode MS"/>
          <w:bCs/>
          <w:color w:val="000000"/>
          <w:sz w:val="18"/>
          <w:szCs w:val="18"/>
        </w:rPr>
        <w:t>.</w:t>
      </w:r>
      <w:r w:rsidR="003844A7">
        <w:rPr>
          <w:rFonts w:ascii="Arial Unicode MS" w:eastAsia="Arial Unicode MS" w:hAnsi="Arial Unicode MS" w:cs="Arial Unicode MS"/>
          <w:bCs/>
          <w:color w:val="000000"/>
          <w:sz w:val="18"/>
          <w:szCs w:val="18"/>
        </w:rPr>
        <w:t xml:space="preserve"> </w:t>
      </w:r>
      <w:r w:rsidR="002C278D" w:rsidRPr="00AF1739">
        <w:rPr>
          <w:rFonts w:ascii="Arial Unicode MS" w:eastAsia="Arial Unicode MS" w:hAnsi="Arial Unicode MS" w:cs="Arial Unicode MS"/>
          <w:sz w:val="18"/>
          <w:szCs w:val="18"/>
        </w:rPr>
        <w:t>Każda z ofert</w:t>
      </w:r>
      <w:r w:rsidR="00540F36" w:rsidRPr="00AF1739">
        <w:rPr>
          <w:rFonts w:ascii="Arial Unicode MS" w:eastAsia="Arial Unicode MS" w:hAnsi="Arial Unicode MS" w:cs="Arial Unicode MS"/>
          <w:sz w:val="18"/>
          <w:szCs w:val="18"/>
        </w:rPr>
        <w:t>a</w:t>
      </w:r>
      <w:r w:rsidR="002C278D" w:rsidRPr="00AF1739">
        <w:rPr>
          <w:rFonts w:ascii="Arial Unicode MS" w:eastAsia="Arial Unicode MS" w:hAnsi="Arial Unicode MS" w:cs="Arial Unicode MS"/>
          <w:sz w:val="18"/>
          <w:szCs w:val="18"/>
        </w:rPr>
        <w:t xml:space="preserve"> będzie oceniania według powyższych kryteriów zgodnie z poniższym wzorem:</w:t>
      </w:r>
    </w:p>
    <w:p w14:paraId="0CBEB6D1" w14:textId="77777777" w:rsidR="002C278D" w:rsidRPr="00AF1739" w:rsidRDefault="002C278D" w:rsidP="002C278D">
      <w:pPr>
        <w:pStyle w:val="Akapitzlist1"/>
        <w:spacing w:line="360" w:lineRule="auto"/>
        <w:ind w:left="0"/>
        <w:jc w:val="both"/>
        <w:rPr>
          <w:rFonts w:ascii="Arial Unicode MS" w:eastAsia="Arial Unicode MS" w:hAnsi="Arial Unicode MS" w:cs="Arial Unicode MS"/>
          <w:b/>
          <w:color w:val="000000"/>
          <w:sz w:val="18"/>
          <w:szCs w:val="18"/>
        </w:rPr>
      </w:pPr>
      <w:r w:rsidRPr="00AF1739">
        <w:rPr>
          <w:rFonts w:ascii="Arial Unicode MS" w:eastAsia="Arial Unicode MS" w:hAnsi="Arial Unicode MS" w:cs="Arial Unicode MS"/>
          <w:b/>
          <w:color w:val="000000"/>
          <w:sz w:val="18"/>
          <w:szCs w:val="18"/>
        </w:rPr>
        <w:t>Kryteria wyboru najkorzystniejszej oferty:</w:t>
      </w:r>
    </w:p>
    <w:p w14:paraId="0B7831B8" w14:textId="3BFBB31E" w:rsidR="002C278D" w:rsidRPr="00AF1739" w:rsidRDefault="002C278D" w:rsidP="002C278D">
      <w:pPr>
        <w:pStyle w:val="Akapitzlist1"/>
        <w:numPr>
          <w:ilvl w:val="0"/>
          <w:numId w:val="112"/>
        </w:numPr>
        <w:tabs>
          <w:tab w:val="left" w:pos="1985"/>
        </w:tabs>
        <w:spacing w:after="0" w:line="240" w:lineRule="auto"/>
        <w:ind w:left="142" w:firstLine="0"/>
        <w:contextualSpacing/>
        <w:jc w:val="both"/>
        <w:rPr>
          <w:rFonts w:ascii="Arial Unicode MS" w:eastAsia="Arial Unicode MS" w:hAnsi="Arial Unicode MS" w:cs="Arial Unicode MS"/>
          <w:color w:val="000000"/>
          <w:sz w:val="18"/>
          <w:szCs w:val="18"/>
        </w:rPr>
      </w:pPr>
      <w:r w:rsidRPr="00AF1739">
        <w:rPr>
          <w:rFonts w:ascii="Arial Unicode MS" w:eastAsia="Arial Unicode MS" w:hAnsi="Arial Unicode MS" w:cs="Arial Unicode MS"/>
          <w:color w:val="000000"/>
          <w:sz w:val="18"/>
          <w:szCs w:val="18"/>
        </w:rPr>
        <w:t>Cena brutto</w:t>
      </w:r>
      <w:r w:rsidR="00540F36" w:rsidRPr="00AF1739">
        <w:rPr>
          <w:rFonts w:ascii="Arial Unicode MS" w:eastAsia="Arial Unicode MS" w:hAnsi="Arial Unicode MS" w:cs="Arial Unicode MS"/>
          <w:color w:val="000000"/>
          <w:sz w:val="18"/>
          <w:szCs w:val="18"/>
        </w:rPr>
        <w:t xml:space="preserve"> </w:t>
      </w:r>
      <w:r w:rsidRPr="00AF1739">
        <w:rPr>
          <w:rFonts w:ascii="Arial Unicode MS" w:eastAsia="Arial Unicode MS" w:hAnsi="Arial Unicode MS" w:cs="Arial Unicode MS"/>
          <w:color w:val="000000"/>
          <w:sz w:val="18"/>
          <w:szCs w:val="18"/>
        </w:rPr>
        <w:t>(C)</w:t>
      </w:r>
      <w:r w:rsidRPr="00AF1739">
        <w:rPr>
          <w:rFonts w:ascii="Arial Unicode MS" w:eastAsia="Arial Unicode MS" w:hAnsi="Arial Unicode MS" w:cs="Arial Unicode MS"/>
          <w:color w:val="000000"/>
          <w:sz w:val="18"/>
          <w:szCs w:val="18"/>
        </w:rPr>
        <w:tab/>
        <w:t xml:space="preserve">   - 70 %</w:t>
      </w:r>
    </w:p>
    <w:p w14:paraId="278A0966" w14:textId="180FF4C2" w:rsidR="00540F36" w:rsidRPr="00AF1739" w:rsidRDefault="008276DB" w:rsidP="00540F36">
      <w:pPr>
        <w:pStyle w:val="Akapitzlist1"/>
        <w:numPr>
          <w:ilvl w:val="0"/>
          <w:numId w:val="112"/>
        </w:numPr>
        <w:tabs>
          <w:tab w:val="left" w:pos="1985"/>
        </w:tabs>
        <w:spacing w:after="0" w:line="240" w:lineRule="auto"/>
        <w:ind w:left="142" w:firstLine="0"/>
        <w:contextualSpacing/>
        <w:jc w:val="both"/>
        <w:rPr>
          <w:rFonts w:ascii="Arial Unicode MS" w:eastAsia="Arial Unicode MS" w:hAnsi="Arial Unicode MS" w:cs="Arial Unicode MS"/>
          <w:color w:val="000000"/>
          <w:sz w:val="18"/>
          <w:szCs w:val="18"/>
        </w:rPr>
      </w:pPr>
      <w:r w:rsidRPr="00AF1739">
        <w:rPr>
          <w:rFonts w:ascii="Arial Unicode MS" w:eastAsia="Arial Unicode MS" w:hAnsi="Arial Unicode MS" w:cs="Arial Unicode MS"/>
          <w:color w:val="000000"/>
          <w:sz w:val="18"/>
          <w:szCs w:val="18"/>
        </w:rPr>
        <w:t>O</w:t>
      </w:r>
      <w:r w:rsidR="00540F36" w:rsidRPr="00AF1739">
        <w:rPr>
          <w:rFonts w:ascii="Arial Unicode MS" w:eastAsia="Arial Unicode MS" w:hAnsi="Arial Unicode MS" w:cs="Arial Unicode MS"/>
          <w:color w:val="000000"/>
          <w:sz w:val="18"/>
          <w:szCs w:val="18"/>
        </w:rPr>
        <w:t xml:space="preserve">dległość </w:t>
      </w:r>
      <w:r w:rsidR="00540F36" w:rsidRPr="00AF1739">
        <w:rPr>
          <w:rFonts w:ascii="Arial Unicode MS" w:eastAsia="Arial Unicode MS" w:hAnsi="Arial Unicode MS" w:cs="Arial Unicode MS"/>
          <w:b/>
          <w:color w:val="000000"/>
          <w:sz w:val="18"/>
          <w:szCs w:val="18"/>
        </w:rPr>
        <w:t>(</w:t>
      </w:r>
      <w:r w:rsidR="00540F36" w:rsidRPr="00AF1739">
        <w:rPr>
          <w:rFonts w:ascii="Arial Unicode MS" w:eastAsia="Arial Unicode MS" w:hAnsi="Arial Unicode MS" w:cs="Arial Unicode MS"/>
          <w:color w:val="000000"/>
          <w:sz w:val="18"/>
          <w:szCs w:val="18"/>
        </w:rPr>
        <w:t>O</w:t>
      </w:r>
      <w:r w:rsidR="00540F36" w:rsidRPr="00AF1739">
        <w:rPr>
          <w:rFonts w:ascii="Arial Unicode MS" w:eastAsia="Arial Unicode MS" w:hAnsi="Arial Unicode MS" w:cs="Arial Unicode MS"/>
          <w:b/>
          <w:color w:val="000000"/>
          <w:sz w:val="18"/>
          <w:szCs w:val="18"/>
        </w:rPr>
        <w:t>)</w:t>
      </w:r>
      <w:r w:rsidR="00540F36" w:rsidRPr="00AF1739">
        <w:rPr>
          <w:rFonts w:ascii="Arial Unicode MS" w:eastAsia="Arial Unicode MS" w:hAnsi="Arial Unicode MS" w:cs="Arial Unicode MS"/>
          <w:color w:val="000000"/>
          <w:sz w:val="18"/>
          <w:szCs w:val="18"/>
        </w:rPr>
        <w:tab/>
        <w:t xml:space="preserve">   - 20%</w:t>
      </w:r>
    </w:p>
    <w:p w14:paraId="42136522" w14:textId="184CB174" w:rsidR="00540F36" w:rsidRPr="00AF1739" w:rsidRDefault="00540F36" w:rsidP="002C278D">
      <w:pPr>
        <w:pStyle w:val="Akapitzlist1"/>
        <w:numPr>
          <w:ilvl w:val="0"/>
          <w:numId w:val="112"/>
        </w:numPr>
        <w:tabs>
          <w:tab w:val="left" w:pos="1985"/>
        </w:tabs>
        <w:spacing w:after="0" w:line="240" w:lineRule="auto"/>
        <w:ind w:left="142" w:firstLine="0"/>
        <w:contextualSpacing/>
        <w:jc w:val="both"/>
        <w:rPr>
          <w:rFonts w:ascii="Arial Unicode MS" w:eastAsia="Arial Unicode MS" w:hAnsi="Arial Unicode MS" w:cs="Arial Unicode MS"/>
          <w:color w:val="000000"/>
          <w:sz w:val="18"/>
          <w:szCs w:val="18"/>
        </w:rPr>
      </w:pPr>
      <w:r w:rsidRPr="00AF1739">
        <w:rPr>
          <w:rFonts w:ascii="Arial Unicode MS" w:eastAsia="Arial Unicode MS" w:hAnsi="Arial Unicode MS" w:cs="Arial Unicode MS"/>
          <w:color w:val="000000"/>
          <w:sz w:val="18"/>
          <w:szCs w:val="18"/>
        </w:rPr>
        <w:t>Gotowość (G)      - 10%</w:t>
      </w:r>
    </w:p>
    <w:p w14:paraId="1D181662" w14:textId="2A6A6CED" w:rsidR="002C278D" w:rsidRPr="00AF1739" w:rsidRDefault="002C278D" w:rsidP="00540F36">
      <w:pPr>
        <w:pStyle w:val="Akapitzlist1"/>
        <w:tabs>
          <w:tab w:val="left" w:pos="1985"/>
        </w:tabs>
        <w:spacing w:after="0" w:line="240" w:lineRule="auto"/>
        <w:ind w:left="142"/>
        <w:contextualSpacing/>
        <w:jc w:val="both"/>
        <w:rPr>
          <w:rFonts w:ascii="Arial Unicode MS" w:eastAsia="Arial Unicode MS" w:hAnsi="Arial Unicode MS" w:cs="Arial Unicode MS"/>
          <w:color w:val="000000"/>
          <w:sz w:val="18"/>
          <w:szCs w:val="18"/>
        </w:rPr>
      </w:pPr>
    </w:p>
    <w:p w14:paraId="13AB6A8D" w14:textId="77777777" w:rsidR="002C278D" w:rsidRPr="00AF1739" w:rsidRDefault="002C278D" w:rsidP="002C278D">
      <w:pPr>
        <w:spacing w:after="0" w:line="240" w:lineRule="auto"/>
        <w:rPr>
          <w:rFonts w:ascii="Arial Unicode MS" w:eastAsia="Arial Unicode MS" w:hAnsi="Arial Unicode MS" w:cs="Arial Unicode MS"/>
          <w:b/>
          <w:color w:val="000000"/>
          <w:sz w:val="18"/>
          <w:szCs w:val="18"/>
        </w:rPr>
      </w:pPr>
      <w:r w:rsidRPr="00AF1739">
        <w:rPr>
          <w:rFonts w:ascii="Arial Unicode MS" w:eastAsia="Arial Unicode MS" w:hAnsi="Arial Unicode MS" w:cs="Arial Unicode MS"/>
          <w:b/>
          <w:color w:val="000000"/>
          <w:sz w:val="18"/>
          <w:szCs w:val="18"/>
        </w:rPr>
        <w:t>Sposób obliczenia punktacji oferty: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C278D" w:rsidRPr="00AF1739" w14:paraId="21E07846" w14:textId="77777777" w:rsidTr="00B653C6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567A" w14:textId="77777777" w:rsidR="002C278D" w:rsidRPr="00AF1739" w:rsidRDefault="002C278D" w:rsidP="008276DB">
            <w:pPr>
              <w:widowControl w:val="0"/>
              <w:shd w:val="clear" w:color="auto" w:fill="FFFFFF"/>
              <w:tabs>
                <w:tab w:val="left" w:pos="485"/>
                <w:tab w:val="num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</w:rPr>
            </w:pPr>
          </w:p>
          <w:p w14:paraId="10B94317" w14:textId="77777777" w:rsidR="002C278D" w:rsidRPr="00AF1739" w:rsidRDefault="002C278D" w:rsidP="008276DB">
            <w:pPr>
              <w:widowControl w:val="0"/>
              <w:shd w:val="clear" w:color="auto" w:fill="FFFFFF"/>
              <w:tabs>
                <w:tab w:val="left" w:pos="485"/>
                <w:tab w:val="num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</w:rPr>
            </w:pPr>
            <w:r w:rsidRPr="00AF1739"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</w:rPr>
              <w:t xml:space="preserve">Zamawiający za ofertę najkorzystniejszą uzna ofertę z najwyższą liczbą punktów. </w:t>
            </w:r>
          </w:p>
          <w:p w14:paraId="2E4F88BF" w14:textId="77777777" w:rsidR="002C278D" w:rsidRPr="00AF1739" w:rsidRDefault="002C278D" w:rsidP="008276DB">
            <w:pPr>
              <w:widowControl w:val="0"/>
              <w:shd w:val="clear" w:color="auto" w:fill="FFFFFF"/>
              <w:tabs>
                <w:tab w:val="left" w:pos="485"/>
                <w:tab w:val="num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noProof/>
                <w:color w:val="000000"/>
                <w:sz w:val="18"/>
                <w:szCs w:val="18"/>
              </w:rPr>
            </w:pPr>
            <w:r w:rsidRPr="00AF1739">
              <w:rPr>
                <w:rFonts w:ascii="Arial Unicode MS" w:eastAsia="Arial Unicode MS" w:hAnsi="Arial Unicode MS" w:cs="Arial Unicode MS"/>
                <w:noProof/>
                <w:color w:val="000000"/>
                <w:sz w:val="18"/>
                <w:szCs w:val="18"/>
              </w:rPr>
              <w:t>Ocenie zamawiającego podlega łączna ilość punktów uzyskana w kryterium „Cena”, kryterium „Gotowość”  i kryterium „</w:t>
            </w:r>
            <w:r w:rsidRPr="00AF1739"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</w:rPr>
              <w:t>Odległość miejsca realizacji zamówienia od siedziby Zamawiającego</w:t>
            </w:r>
            <w:r w:rsidRPr="00AF1739">
              <w:rPr>
                <w:rFonts w:ascii="Arial Unicode MS" w:eastAsia="Arial Unicode MS" w:hAnsi="Arial Unicode MS" w:cs="Arial Unicode MS"/>
                <w:noProof/>
                <w:color w:val="000000"/>
                <w:sz w:val="18"/>
                <w:szCs w:val="18"/>
              </w:rPr>
              <w:t>”.</w:t>
            </w:r>
          </w:p>
          <w:p w14:paraId="3C3DD47D" w14:textId="77777777" w:rsidR="002C278D" w:rsidRPr="00AF1739" w:rsidRDefault="002C278D" w:rsidP="008276DB">
            <w:pPr>
              <w:pStyle w:val="Tekstpodstawowy21"/>
              <w:tabs>
                <w:tab w:val="left" w:pos="851"/>
              </w:tabs>
              <w:ind w:left="0"/>
              <w:rPr>
                <w:rFonts w:ascii="Arial Unicode MS" w:eastAsia="Arial Unicode MS" w:hAnsi="Arial Unicode MS" w:cs="Arial Unicode MS"/>
                <w:noProof/>
                <w:color w:val="000000"/>
                <w:sz w:val="18"/>
                <w:szCs w:val="18"/>
              </w:rPr>
            </w:pPr>
            <w:r w:rsidRPr="00AF1739">
              <w:rPr>
                <w:rFonts w:ascii="Arial Unicode MS" w:eastAsia="Arial Unicode MS" w:hAnsi="Arial Unicode MS" w:cs="Arial Unicode MS"/>
                <w:b/>
                <w:noProof/>
                <w:color w:val="000000"/>
                <w:sz w:val="18"/>
                <w:szCs w:val="18"/>
              </w:rPr>
              <w:t>a)Kryterium „Cena” (C)</w:t>
            </w:r>
            <w:r w:rsidRPr="00AF1739">
              <w:rPr>
                <w:rFonts w:ascii="Arial Unicode MS" w:eastAsia="Arial Unicode MS" w:hAnsi="Arial Unicode MS" w:cs="Arial Unicode MS"/>
                <w:noProof/>
                <w:color w:val="000000"/>
                <w:sz w:val="18"/>
                <w:szCs w:val="18"/>
              </w:rPr>
              <w:t>– dotyczy ceny brutto za 1 dzień pobytu z wyżywieniem w schronisku.</w:t>
            </w:r>
          </w:p>
          <w:p w14:paraId="2B0D95BB" w14:textId="77777777" w:rsidR="002C278D" w:rsidRPr="00AF1739" w:rsidRDefault="002C278D" w:rsidP="008276DB">
            <w:pPr>
              <w:pStyle w:val="Tekstpodstawowy21"/>
              <w:tabs>
                <w:tab w:val="left" w:pos="851"/>
              </w:tabs>
              <w:ind w:left="0"/>
              <w:jc w:val="left"/>
              <w:rPr>
                <w:rFonts w:ascii="Arial Unicode MS" w:eastAsia="Arial Unicode MS" w:hAnsi="Arial Unicode MS" w:cs="Arial Unicode MS"/>
                <w:noProof/>
                <w:color w:val="000000"/>
                <w:sz w:val="18"/>
                <w:szCs w:val="18"/>
              </w:rPr>
            </w:pPr>
            <w:r w:rsidRPr="00AF1739">
              <w:rPr>
                <w:rFonts w:ascii="Arial Unicode MS" w:eastAsia="Arial Unicode MS" w:hAnsi="Arial Unicode MS" w:cs="Arial Unicode MS"/>
                <w:noProof/>
                <w:color w:val="000000"/>
                <w:sz w:val="18"/>
                <w:szCs w:val="18"/>
              </w:rPr>
              <w:t>W kryterium „Cena” oferta z najniższą ceną brutto otrzymuje 100 punków.</w:t>
            </w:r>
          </w:p>
          <w:p w14:paraId="4335E400" w14:textId="77777777" w:rsidR="002C278D" w:rsidRPr="00AF1739" w:rsidRDefault="002C278D" w:rsidP="008276DB">
            <w:pPr>
              <w:pStyle w:val="Tekstpodstawowy21"/>
              <w:tabs>
                <w:tab w:val="left" w:pos="284"/>
                <w:tab w:val="left" w:pos="851"/>
              </w:tabs>
              <w:ind w:left="0"/>
              <w:rPr>
                <w:rFonts w:ascii="Arial Unicode MS" w:eastAsia="Arial Unicode MS" w:hAnsi="Arial Unicode MS" w:cs="Arial Unicode MS"/>
                <w:noProof/>
                <w:color w:val="000000"/>
                <w:sz w:val="18"/>
                <w:szCs w:val="18"/>
              </w:rPr>
            </w:pPr>
            <w:r w:rsidRPr="00AF1739">
              <w:rPr>
                <w:rFonts w:ascii="Arial Unicode MS" w:eastAsia="Arial Unicode MS" w:hAnsi="Arial Unicode MS" w:cs="Arial Unicode MS"/>
                <w:noProof/>
                <w:color w:val="000000"/>
                <w:sz w:val="18"/>
                <w:szCs w:val="18"/>
              </w:rPr>
              <w:t xml:space="preserve">Pozostałe oferty są punktowne liniowo według następującej formuły arytmetycznej: </w:t>
            </w:r>
          </w:p>
          <w:p w14:paraId="0578AF44" w14:textId="77777777" w:rsidR="002C278D" w:rsidRPr="00AF1739" w:rsidRDefault="002C278D" w:rsidP="008276DB">
            <w:pPr>
              <w:pStyle w:val="Tekstpodstawowy21"/>
              <w:tabs>
                <w:tab w:val="left" w:pos="0"/>
              </w:tabs>
              <w:ind w:left="0"/>
              <w:jc w:val="center"/>
              <w:rPr>
                <w:rFonts w:ascii="Arial Unicode MS" w:eastAsia="Arial Unicode MS" w:hAnsi="Arial Unicode MS" w:cs="Arial Unicode MS"/>
                <w:noProof/>
                <w:color w:val="000000"/>
                <w:sz w:val="18"/>
                <w:szCs w:val="18"/>
              </w:rPr>
            </w:pPr>
            <w:r w:rsidRPr="00AF1739"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</w:rPr>
              <w:t>(Cmin ÷ Ci) x 100 pkt</w:t>
            </w:r>
            <w:r w:rsidRPr="00AF1739">
              <w:rPr>
                <w:rFonts w:ascii="Arial Unicode MS" w:eastAsia="Arial Unicode MS" w:hAnsi="Arial Unicode MS" w:cs="Arial Unicode MS"/>
                <w:noProof/>
                <w:color w:val="000000"/>
                <w:sz w:val="18"/>
                <w:szCs w:val="18"/>
              </w:rPr>
              <w:t>.</w:t>
            </w:r>
          </w:p>
          <w:p w14:paraId="01E88053" w14:textId="77777777" w:rsidR="002C278D" w:rsidRPr="00AF1739" w:rsidRDefault="002C278D" w:rsidP="008276DB">
            <w:pPr>
              <w:pStyle w:val="Tekstpodstawowy21"/>
              <w:tabs>
                <w:tab w:val="left" w:pos="284"/>
              </w:tabs>
              <w:ind w:left="284"/>
              <w:rPr>
                <w:rFonts w:ascii="Arial Unicode MS" w:eastAsia="Arial Unicode MS" w:hAnsi="Arial Unicode MS" w:cs="Arial Unicode MS"/>
                <w:noProof/>
                <w:color w:val="000000"/>
                <w:sz w:val="18"/>
                <w:szCs w:val="18"/>
              </w:rPr>
            </w:pPr>
            <w:r w:rsidRPr="00AF1739">
              <w:rPr>
                <w:rFonts w:ascii="Arial Unicode MS" w:eastAsia="Arial Unicode MS" w:hAnsi="Arial Unicode MS" w:cs="Arial Unicode MS"/>
                <w:noProof/>
                <w:color w:val="000000"/>
                <w:sz w:val="18"/>
                <w:szCs w:val="18"/>
              </w:rPr>
              <w:t>Liczba punktów liczona jest do dwóch miejsc po przecinku, według poniżej przedstawionego działania:</w:t>
            </w:r>
          </w:p>
          <w:p w14:paraId="4F8FA19B" w14:textId="4157B627" w:rsidR="002C278D" w:rsidRPr="00AF1739" w:rsidRDefault="002C278D" w:rsidP="008276DB">
            <w:pPr>
              <w:pStyle w:val="Tekstpodstawowy21"/>
              <w:tabs>
                <w:tab w:val="left" w:pos="567"/>
              </w:tabs>
              <w:ind w:left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</w:rPr>
            </w:pPr>
            <w:r w:rsidRPr="00AF1739">
              <w:rPr>
                <w:rFonts w:ascii="Arial Unicode MS" w:eastAsia="Arial Unicode MS" w:hAnsi="Arial Unicode MS" w:cs="Arial Unicode MS"/>
                <w:b/>
                <w:noProof/>
                <w:color w:val="000000"/>
                <w:sz w:val="18"/>
                <w:szCs w:val="18"/>
              </w:rPr>
              <w:t>Pi (C) =</w:t>
            </w:r>
            <w:r w:rsidRPr="00AF1739"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</w:rPr>
              <w:t xml:space="preserve">(Cmin ÷ Ci) x 100 pkt x </w:t>
            </w:r>
            <w:r w:rsidR="00B653C6" w:rsidRPr="00AF1739"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</w:rPr>
              <w:t>5</w:t>
            </w:r>
            <w:r w:rsidRPr="00AF1739"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</w:rPr>
              <w:t>0%</w:t>
            </w:r>
          </w:p>
          <w:p w14:paraId="54378CA7" w14:textId="77777777" w:rsidR="002C278D" w:rsidRPr="00AF1739" w:rsidRDefault="002C278D" w:rsidP="008276DB">
            <w:pPr>
              <w:pStyle w:val="Tekstpodstawowy21"/>
              <w:tabs>
                <w:tab w:val="left" w:pos="284"/>
              </w:tabs>
              <w:spacing w:before="100" w:beforeAutospacing="1"/>
              <w:ind w:left="0"/>
              <w:rPr>
                <w:rFonts w:ascii="Arial Unicode MS" w:eastAsia="Arial Unicode MS" w:hAnsi="Arial Unicode MS" w:cs="Arial Unicode MS"/>
                <w:noProof/>
                <w:color w:val="000000"/>
                <w:sz w:val="18"/>
                <w:szCs w:val="18"/>
              </w:rPr>
            </w:pPr>
            <w:r w:rsidRPr="00AF1739">
              <w:rPr>
                <w:rFonts w:ascii="Arial Unicode MS" w:eastAsia="Arial Unicode MS" w:hAnsi="Arial Unicode MS" w:cs="Arial Unicode MS"/>
                <w:noProof/>
                <w:color w:val="000000"/>
                <w:sz w:val="18"/>
                <w:szCs w:val="18"/>
              </w:rPr>
              <w:t>gdzie:</w:t>
            </w:r>
          </w:p>
          <w:tbl>
            <w:tblPr>
              <w:tblW w:w="8181" w:type="dxa"/>
              <w:tblInd w:w="7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92"/>
              <w:gridCol w:w="7189"/>
            </w:tblGrid>
            <w:tr w:rsidR="002C278D" w:rsidRPr="00AF1739" w14:paraId="4788F19C" w14:textId="77777777" w:rsidTr="008276DB">
              <w:trPr>
                <w:trHeight w:val="454"/>
              </w:trPr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1BCF3D" w14:textId="77777777" w:rsidR="002C278D" w:rsidRPr="00AF1739" w:rsidRDefault="002C278D" w:rsidP="008276DB">
                  <w:pPr>
                    <w:pStyle w:val="Tekstpodstawowy21"/>
                    <w:tabs>
                      <w:tab w:val="left" w:pos="284"/>
                    </w:tabs>
                    <w:ind w:left="142"/>
                    <w:rPr>
                      <w:rFonts w:ascii="Arial Unicode MS" w:eastAsia="Arial Unicode MS" w:hAnsi="Arial Unicode MS" w:cs="Arial Unicode MS"/>
                      <w:noProof/>
                      <w:color w:val="000000"/>
                      <w:sz w:val="18"/>
                      <w:szCs w:val="18"/>
                    </w:rPr>
                  </w:pPr>
                  <w:r w:rsidRPr="00AF1739">
                    <w:rPr>
                      <w:rFonts w:ascii="Arial Unicode MS" w:eastAsia="Arial Unicode MS" w:hAnsi="Arial Unicode MS" w:cs="Arial Unicode MS"/>
                      <w:noProof/>
                      <w:color w:val="000000"/>
                      <w:sz w:val="18"/>
                      <w:szCs w:val="18"/>
                    </w:rPr>
                    <w:t>Pi(C)</w:t>
                  </w:r>
                </w:p>
              </w:tc>
              <w:tc>
                <w:tcPr>
                  <w:tcW w:w="7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EA3891" w14:textId="77777777" w:rsidR="002C278D" w:rsidRPr="00AF1739" w:rsidRDefault="002C278D" w:rsidP="008276DB">
                  <w:pPr>
                    <w:pStyle w:val="Tekstpodstawowy21"/>
                    <w:tabs>
                      <w:tab w:val="left" w:pos="284"/>
                    </w:tabs>
                    <w:ind w:left="142"/>
                    <w:rPr>
                      <w:rFonts w:ascii="Arial Unicode MS" w:eastAsia="Arial Unicode MS" w:hAnsi="Arial Unicode MS" w:cs="Arial Unicode MS"/>
                      <w:noProof/>
                      <w:color w:val="000000"/>
                      <w:sz w:val="18"/>
                      <w:szCs w:val="18"/>
                    </w:rPr>
                  </w:pPr>
                  <w:r w:rsidRPr="00AF1739">
                    <w:rPr>
                      <w:rFonts w:ascii="Arial Unicode MS" w:eastAsia="Arial Unicode MS" w:hAnsi="Arial Unicode MS" w:cs="Arial Unicode MS"/>
                      <w:noProof/>
                      <w:color w:val="000000"/>
                      <w:sz w:val="18"/>
                      <w:szCs w:val="18"/>
                    </w:rPr>
                    <w:t>liczba punktów jakie otrzyma oferta badana „i” za kryterium „Cena”; gdzie „i”  stanowi  numer oferty</w:t>
                  </w:r>
                </w:p>
              </w:tc>
            </w:tr>
            <w:tr w:rsidR="002C278D" w:rsidRPr="00AF1739" w14:paraId="35B2480B" w14:textId="77777777" w:rsidTr="008276DB">
              <w:trPr>
                <w:trHeight w:val="235"/>
              </w:trPr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A9CCD4" w14:textId="77777777" w:rsidR="002C278D" w:rsidRPr="00AF1739" w:rsidRDefault="002C278D" w:rsidP="008276DB">
                  <w:pPr>
                    <w:pStyle w:val="Tekstpodstawowy21"/>
                    <w:tabs>
                      <w:tab w:val="left" w:pos="284"/>
                    </w:tabs>
                    <w:ind w:left="142"/>
                    <w:rPr>
                      <w:rFonts w:ascii="Arial Unicode MS" w:eastAsia="Arial Unicode MS" w:hAnsi="Arial Unicode MS" w:cs="Arial Unicode MS"/>
                      <w:noProof/>
                      <w:color w:val="000000"/>
                      <w:sz w:val="18"/>
                      <w:szCs w:val="18"/>
                    </w:rPr>
                  </w:pPr>
                  <w:r w:rsidRPr="00AF1739">
                    <w:rPr>
                      <w:rFonts w:ascii="Arial Unicode MS" w:eastAsia="Arial Unicode MS" w:hAnsi="Arial Unicode MS" w:cs="Arial Unicode MS"/>
                      <w:noProof/>
                      <w:color w:val="000000"/>
                      <w:sz w:val="18"/>
                      <w:szCs w:val="18"/>
                    </w:rPr>
                    <w:t>Cmin</w:t>
                  </w:r>
                </w:p>
              </w:tc>
              <w:tc>
                <w:tcPr>
                  <w:tcW w:w="7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23D514" w14:textId="77777777" w:rsidR="002C278D" w:rsidRPr="00AF1739" w:rsidRDefault="002C278D" w:rsidP="008276DB">
                  <w:pPr>
                    <w:pStyle w:val="Tekstpodstawowy21"/>
                    <w:tabs>
                      <w:tab w:val="left" w:pos="284"/>
                    </w:tabs>
                    <w:ind w:left="142"/>
                    <w:rPr>
                      <w:rFonts w:ascii="Arial Unicode MS" w:eastAsia="Arial Unicode MS" w:hAnsi="Arial Unicode MS" w:cs="Arial Unicode MS"/>
                      <w:noProof/>
                      <w:color w:val="000000"/>
                      <w:sz w:val="18"/>
                      <w:szCs w:val="18"/>
                    </w:rPr>
                  </w:pPr>
                  <w:r w:rsidRPr="00AF1739">
                    <w:rPr>
                      <w:rFonts w:ascii="Arial Unicode MS" w:eastAsia="Arial Unicode MS" w:hAnsi="Arial Unicode MS" w:cs="Arial Unicode MS"/>
                      <w:noProof/>
                      <w:color w:val="000000"/>
                      <w:sz w:val="18"/>
                      <w:szCs w:val="18"/>
                    </w:rPr>
                    <w:t>najniższa cena spośród wszystkich ważnych i nieodrzuconych ofert;</w:t>
                  </w:r>
                </w:p>
              </w:tc>
            </w:tr>
            <w:tr w:rsidR="002C278D" w:rsidRPr="00AF1739" w14:paraId="1C0725BC" w14:textId="77777777" w:rsidTr="008276DB">
              <w:trPr>
                <w:trHeight w:val="268"/>
              </w:trPr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829781" w14:textId="77777777" w:rsidR="002C278D" w:rsidRPr="00AF1739" w:rsidRDefault="002C278D" w:rsidP="008276DB">
                  <w:pPr>
                    <w:pStyle w:val="Tekstpodstawowy21"/>
                    <w:tabs>
                      <w:tab w:val="left" w:pos="284"/>
                    </w:tabs>
                    <w:ind w:left="142"/>
                    <w:rPr>
                      <w:rFonts w:ascii="Arial Unicode MS" w:eastAsia="Arial Unicode MS" w:hAnsi="Arial Unicode MS" w:cs="Arial Unicode MS"/>
                      <w:noProof/>
                      <w:color w:val="000000"/>
                      <w:sz w:val="18"/>
                      <w:szCs w:val="18"/>
                    </w:rPr>
                  </w:pPr>
                  <w:r w:rsidRPr="00AF1739">
                    <w:rPr>
                      <w:rFonts w:ascii="Arial Unicode MS" w:eastAsia="Arial Unicode MS" w:hAnsi="Arial Unicode MS" w:cs="Arial Unicode MS"/>
                      <w:noProof/>
                      <w:color w:val="000000"/>
                      <w:sz w:val="18"/>
                      <w:szCs w:val="18"/>
                    </w:rPr>
                    <w:t>Ci</w:t>
                  </w:r>
                </w:p>
              </w:tc>
              <w:tc>
                <w:tcPr>
                  <w:tcW w:w="7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FAEA9C" w14:textId="77777777" w:rsidR="002C278D" w:rsidRPr="00AF1739" w:rsidRDefault="002C278D" w:rsidP="008276DB">
                  <w:pPr>
                    <w:pStyle w:val="Tekstpodstawowy21"/>
                    <w:tabs>
                      <w:tab w:val="left" w:pos="284"/>
                    </w:tabs>
                    <w:ind w:left="142"/>
                    <w:rPr>
                      <w:rFonts w:ascii="Arial Unicode MS" w:eastAsia="Arial Unicode MS" w:hAnsi="Arial Unicode MS" w:cs="Arial Unicode MS"/>
                      <w:noProof/>
                      <w:color w:val="000000"/>
                      <w:sz w:val="18"/>
                      <w:szCs w:val="18"/>
                      <w:lang w:val="it-IT"/>
                    </w:rPr>
                  </w:pPr>
                  <w:r w:rsidRPr="00AF1739">
                    <w:rPr>
                      <w:rFonts w:ascii="Arial Unicode MS" w:eastAsia="Arial Unicode MS" w:hAnsi="Arial Unicode MS" w:cs="Arial Unicode MS"/>
                      <w:noProof/>
                      <w:color w:val="000000"/>
                      <w:sz w:val="18"/>
                      <w:szCs w:val="18"/>
                      <w:lang w:val="it-IT"/>
                    </w:rPr>
                    <w:t>cena oferty badanej</w:t>
                  </w:r>
                  <w:r w:rsidRPr="00AF1739">
                    <w:rPr>
                      <w:rFonts w:ascii="Arial Unicode MS" w:eastAsia="Arial Unicode MS" w:hAnsi="Arial Unicode MS" w:cs="Arial Unicode MS"/>
                      <w:noProof/>
                      <w:color w:val="000000"/>
                      <w:sz w:val="18"/>
                      <w:szCs w:val="18"/>
                    </w:rPr>
                    <w:t>„i” , gdzie „i”  stanowi  numer oferty</w:t>
                  </w:r>
                </w:p>
              </w:tc>
            </w:tr>
          </w:tbl>
          <w:p w14:paraId="593F6693" w14:textId="77777777" w:rsidR="002C278D" w:rsidRPr="00AF1739" w:rsidRDefault="002C278D" w:rsidP="008276DB">
            <w:pPr>
              <w:pStyle w:val="Tekstpodstawowy21"/>
              <w:tabs>
                <w:tab w:val="left" w:pos="851"/>
              </w:tabs>
              <w:ind w:left="0"/>
              <w:rPr>
                <w:rFonts w:ascii="Arial Unicode MS" w:eastAsia="Arial Unicode MS" w:hAnsi="Arial Unicode MS" w:cs="Arial Unicode MS"/>
                <w:b/>
                <w:noProof/>
                <w:color w:val="000000"/>
                <w:sz w:val="18"/>
                <w:szCs w:val="18"/>
              </w:rPr>
            </w:pPr>
          </w:p>
          <w:p w14:paraId="5FFF9C71" w14:textId="77777777" w:rsidR="00B653C6" w:rsidRPr="00AF1739" w:rsidRDefault="002C278D" w:rsidP="00B653C6">
            <w:pPr>
              <w:pStyle w:val="Tekstpodstawowy21"/>
              <w:tabs>
                <w:tab w:val="left" w:pos="851"/>
              </w:tabs>
              <w:spacing w:before="100" w:beforeAutospacing="1" w:after="100" w:afterAutospacing="1"/>
              <w:ind w:left="0"/>
              <w:jc w:val="left"/>
              <w:rPr>
                <w:rFonts w:ascii="Arial Unicode MS" w:eastAsia="Arial Unicode MS" w:hAnsi="Arial Unicode MS" w:cs="Arial Unicode MS"/>
                <w:noProof/>
                <w:color w:val="000000"/>
                <w:sz w:val="18"/>
                <w:szCs w:val="18"/>
              </w:rPr>
            </w:pPr>
            <w:r w:rsidRPr="00AF1739">
              <w:rPr>
                <w:rFonts w:ascii="Arial Unicode MS" w:eastAsia="Arial Unicode MS" w:hAnsi="Arial Unicode MS" w:cs="Arial Unicode MS"/>
                <w:b/>
                <w:noProof/>
                <w:color w:val="000000"/>
                <w:sz w:val="18"/>
                <w:szCs w:val="18"/>
              </w:rPr>
              <w:lastRenderedPageBreak/>
              <w:t xml:space="preserve">b) </w:t>
            </w:r>
            <w:r w:rsidR="00B653C6" w:rsidRPr="00AF1739">
              <w:rPr>
                <w:rFonts w:ascii="Arial Unicode MS" w:eastAsia="Arial Unicode MS" w:hAnsi="Arial Unicode MS" w:cs="Arial Unicode MS"/>
                <w:b/>
                <w:noProof/>
                <w:color w:val="000000"/>
                <w:sz w:val="18"/>
                <w:szCs w:val="18"/>
              </w:rPr>
              <w:t xml:space="preserve">Kryterium „Odległość” (O) </w:t>
            </w:r>
            <w:r w:rsidR="00B653C6" w:rsidRPr="00AF1739">
              <w:rPr>
                <w:rFonts w:ascii="Arial Unicode MS" w:eastAsia="Arial Unicode MS" w:hAnsi="Arial Unicode MS" w:cs="Arial Unicode MS"/>
                <w:noProof/>
                <w:color w:val="000000"/>
                <w:sz w:val="18"/>
                <w:szCs w:val="18"/>
              </w:rPr>
              <w:t>– dotyczy odległości od miejsca realizacji przedmiotu zamówienia do siedziby Zamawiającego  podanej w zaokrągleniu do pełnych kilometrów (od 500 metrów zaokrąglenie w dół, powyżej 500 metrów w górę)</w:t>
            </w:r>
            <w:r w:rsidR="00B653C6" w:rsidRPr="00AF1739">
              <w:rPr>
                <w:rFonts w:ascii="Arial Unicode MS" w:eastAsia="Arial Unicode MS" w:hAnsi="Arial Unicode MS" w:cs="Arial Unicode MS"/>
                <w:noProof/>
                <w:color w:val="000000"/>
                <w:sz w:val="18"/>
                <w:szCs w:val="18"/>
              </w:rPr>
              <w:br/>
              <w:t>W kryterium „Odległość” oferta z najkrótsza odległością  otrzymuje 100 punków.</w:t>
            </w:r>
            <w:r w:rsidR="00B653C6" w:rsidRPr="00AF1739">
              <w:rPr>
                <w:rFonts w:ascii="Arial Unicode MS" w:eastAsia="Arial Unicode MS" w:hAnsi="Arial Unicode MS" w:cs="Arial Unicode MS"/>
                <w:noProof/>
                <w:color w:val="000000"/>
                <w:sz w:val="18"/>
                <w:szCs w:val="18"/>
              </w:rPr>
              <w:br/>
              <w:t xml:space="preserve">Pozostałe oferty są punktowne liniowo według następującej formuły arytmetycznej: </w:t>
            </w:r>
          </w:p>
          <w:p w14:paraId="6C218F69" w14:textId="77777777" w:rsidR="00B653C6" w:rsidRPr="00AF1739" w:rsidRDefault="00B653C6" w:rsidP="00B653C6">
            <w:pPr>
              <w:pStyle w:val="Tekstpodstawowy21"/>
              <w:tabs>
                <w:tab w:val="left" w:pos="0"/>
              </w:tabs>
              <w:ind w:left="0"/>
              <w:jc w:val="center"/>
              <w:rPr>
                <w:rFonts w:ascii="Arial Unicode MS" w:eastAsia="Arial Unicode MS" w:hAnsi="Arial Unicode MS" w:cs="Arial Unicode MS"/>
                <w:noProof/>
                <w:color w:val="000000"/>
                <w:sz w:val="18"/>
                <w:szCs w:val="18"/>
              </w:rPr>
            </w:pPr>
            <w:r w:rsidRPr="00AF1739"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</w:rPr>
              <w:t>(Omin ÷ Oi) x 100 pkt</w:t>
            </w:r>
            <w:r w:rsidRPr="00AF1739">
              <w:rPr>
                <w:rFonts w:ascii="Arial Unicode MS" w:eastAsia="Arial Unicode MS" w:hAnsi="Arial Unicode MS" w:cs="Arial Unicode MS"/>
                <w:noProof/>
                <w:color w:val="000000"/>
                <w:sz w:val="18"/>
                <w:szCs w:val="18"/>
              </w:rPr>
              <w:t>.</w:t>
            </w:r>
          </w:p>
          <w:p w14:paraId="5E87B2B8" w14:textId="77777777" w:rsidR="00B653C6" w:rsidRPr="00AF1739" w:rsidRDefault="00B653C6" w:rsidP="00B653C6">
            <w:pPr>
              <w:pStyle w:val="Tekstpodstawowy21"/>
              <w:tabs>
                <w:tab w:val="left" w:pos="284"/>
              </w:tabs>
              <w:ind w:left="0"/>
              <w:rPr>
                <w:rFonts w:ascii="Arial Unicode MS" w:eastAsia="Arial Unicode MS" w:hAnsi="Arial Unicode MS" w:cs="Arial Unicode MS"/>
                <w:noProof/>
                <w:color w:val="000000"/>
                <w:sz w:val="18"/>
                <w:szCs w:val="18"/>
              </w:rPr>
            </w:pPr>
            <w:r w:rsidRPr="00AF1739">
              <w:rPr>
                <w:rFonts w:ascii="Arial Unicode MS" w:eastAsia="Arial Unicode MS" w:hAnsi="Arial Unicode MS" w:cs="Arial Unicode MS"/>
                <w:noProof/>
                <w:color w:val="000000"/>
                <w:sz w:val="18"/>
                <w:szCs w:val="18"/>
              </w:rPr>
              <w:t>Liczbę punktów liczona jest do dwóch miejsc po przecinku, według poniżej przedstawionego działania:</w:t>
            </w:r>
          </w:p>
          <w:p w14:paraId="16E01530" w14:textId="77777777" w:rsidR="00B653C6" w:rsidRPr="00AF1739" w:rsidRDefault="00B653C6" w:rsidP="00B653C6">
            <w:pPr>
              <w:pStyle w:val="Tekstpodstawowy21"/>
              <w:tabs>
                <w:tab w:val="left" w:pos="567"/>
              </w:tabs>
              <w:ind w:left="0"/>
              <w:jc w:val="center"/>
              <w:rPr>
                <w:rFonts w:ascii="Arial Unicode MS" w:eastAsia="Arial Unicode MS" w:hAnsi="Arial Unicode MS" w:cs="Arial Unicode MS"/>
                <w:noProof/>
                <w:color w:val="000000"/>
                <w:sz w:val="18"/>
                <w:szCs w:val="18"/>
              </w:rPr>
            </w:pPr>
            <w:r w:rsidRPr="00AF1739">
              <w:rPr>
                <w:rFonts w:ascii="Arial Unicode MS" w:eastAsia="Arial Unicode MS" w:hAnsi="Arial Unicode MS" w:cs="Arial Unicode MS"/>
                <w:b/>
                <w:noProof/>
                <w:color w:val="000000"/>
                <w:sz w:val="18"/>
                <w:szCs w:val="18"/>
              </w:rPr>
              <w:t>Pi (O) =</w:t>
            </w:r>
            <w:r w:rsidRPr="00AF1739"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</w:rPr>
              <w:t>(Omin ÷ Oi) x 100 pktx 20%</w:t>
            </w:r>
          </w:p>
          <w:p w14:paraId="2D998BD6" w14:textId="77777777" w:rsidR="00B653C6" w:rsidRPr="00AF1739" w:rsidRDefault="00B653C6" w:rsidP="00B653C6">
            <w:pPr>
              <w:pStyle w:val="Tekstpodstawowy21"/>
              <w:tabs>
                <w:tab w:val="left" w:pos="567"/>
              </w:tabs>
              <w:ind w:left="0"/>
              <w:jc w:val="left"/>
              <w:rPr>
                <w:rFonts w:ascii="Arial Unicode MS" w:eastAsia="Arial Unicode MS" w:hAnsi="Arial Unicode MS" w:cs="Arial Unicode MS"/>
                <w:noProof/>
                <w:color w:val="000000"/>
                <w:sz w:val="18"/>
                <w:szCs w:val="18"/>
              </w:rPr>
            </w:pPr>
            <w:r w:rsidRPr="00AF1739">
              <w:rPr>
                <w:rFonts w:ascii="Arial Unicode MS" w:eastAsia="Arial Unicode MS" w:hAnsi="Arial Unicode MS" w:cs="Arial Unicode MS"/>
                <w:noProof/>
                <w:color w:val="000000"/>
                <w:sz w:val="18"/>
                <w:szCs w:val="18"/>
              </w:rPr>
              <w:t>gdzie:</w:t>
            </w:r>
          </w:p>
          <w:tbl>
            <w:tblPr>
              <w:tblW w:w="8706" w:type="dxa"/>
              <w:tblInd w:w="9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99"/>
              <w:gridCol w:w="7707"/>
            </w:tblGrid>
            <w:tr w:rsidR="00B653C6" w:rsidRPr="00AF1739" w14:paraId="07366931" w14:textId="77777777" w:rsidTr="008276DB">
              <w:trPr>
                <w:trHeight w:val="385"/>
              </w:trPr>
              <w:tc>
                <w:tcPr>
                  <w:tcW w:w="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964976" w14:textId="77777777" w:rsidR="00B653C6" w:rsidRPr="00AF1739" w:rsidRDefault="00B653C6" w:rsidP="00B653C6">
                  <w:pPr>
                    <w:pStyle w:val="Tekstpodstawowy21"/>
                    <w:tabs>
                      <w:tab w:val="left" w:pos="284"/>
                    </w:tabs>
                    <w:ind w:left="142"/>
                    <w:jc w:val="left"/>
                    <w:rPr>
                      <w:rFonts w:ascii="Arial Unicode MS" w:eastAsia="Arial Unicode MS" w:hAnsi="Arial Unicode MS" w:cs="Arial Unicode MS"/>
                      <w:noProof/>
                      <w:color w:val="000000"/>
                      <w:sz w:val="18"/>
                      <w:szCs w:val="18"/>
                    </w:rPr>
                  </w:pPr>
                  <w:r w:rsidRPr="00AF1739">
                    <w:rPr>
                      <w:rFonts w:ascii="Arial Unicode MS" w:eastAsia="Arial Unicode MS" w:hAnsi="Arial Unicode MS" w:cs="Arial Unicode MS"/>
                      <w:noProof/>
                      <w:color w:val="000000"/>
                      <w:sz w:val="18"/>
                      <w:szCs w:val="18"/>
                    </w:rPr>
                    <w:t>Pi(O)</w:t>
                  </w:r>
                </w:p>
              </w:tc>
              <w:tc>
                <w:tcPr>
                  <w:tcW w:w="7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8D20F6" w14:textId="77777777" w:rsidR="00B653C6" w:rsidRPr="00AF1739" w:rsidRDefault="00B653C6" w:rsidP="00B653C6">
                  <w:pPr>
                    <w:pStyle w:val="Tekstpodstawowy21"/>
                    <w:tabs>
                      <w:tab w:val="left" w:pos="284"/>
                    </w:tabs>
                    <w:ind w:left="142"/>
                    <w:jc w:val="left"/>
                    <w:rPr>
                      <w:rFonts w:ascii="Arial Unicode MS" w:eastAsia="Arial Unicode MS" w:hAnsi="Arial Unicode MS" w:cs="Arial Unicode MS"/>
                      <w:noProof/>
                      <w:color w:val="000000"/>
                      <w:sz w:val="18"/>
                      <w:szCs w:val="18"/>
                    </w:rPr>
                  </w:pPr>
                  <w:r w:rsidRPr="00AF1739">
                    <w:rPr>
                      <w:rFonts w:ascii="Arial Unicode MS" w:eastAsia="Arial Unicode MS" w:hAnsi="Arial Unicode MS" w:cs="Arial Unicode MS"/>
                      <w:noProof/>
                      <w:color w:val="000000"/>
                      <w:sz w:val="18"/>
                      <w:szCs w:val="18"/>
                    </w:rPr>
                    <w:t>liczba punktów jakie otrzyma oferta badana „i” za kryterium „Odległość”; gdzie „i”  stanowi  numer oferty</w:t>
                  </w:r>
                </w:p>
              </w:tc>
            </w:tr>
            <w:tr w:rsidR="00B653C6" w:rsidRPr="00AF1739" w14:paraId="50DEF230" w14:textId="77777777" w:rsidTr="008276DB">
              <w:trPr>
                <w:trHeight w:val="243"/>
              </w:trPr>
              <w:tc>
                <w:tcPr>
                  <w:tcW w:w="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6E3EF6" w14:textId="77777777" w:rsidR="00B653C6" w:rsidRPr="00AF1739" w:rsidRDefault="00B653C6" w:rsidP="00B653C6">
                  <w:pPr>
                    <w:pStyle w:val="Tekstpodstawowy21"/>
                    <w:tabs>
                      <w:tab w:val="left" w:pos="284"/>
                    </w:tabs>
                    <w:ind w:left="142"/>
                    <w:jc w:val="left"/>
                    <w:rPr>
                      <w:rFonts w:ascii="Arial Unicode MS" w:eastAsia="Arial Unicode MS" w:hAnsi="Arial Unicode MS" w:cs="Arial Unicode MS"/>
                      <w:noProof/>
                      <w:color w:val="000000"/>
                      <w:sz w:val="18"/>
                      <w:szCs w:val="18"/>
                    </w:rPr>
                  </w:pPr>
                  <w:r w:rsidRPr="00AF1739">
                    <w:rPr>
                      <w:rFonts w:ascii="Arial Unicode MS" w:eastAsia="Arial Unicode MS" w:hAnsi="Arial Unicode MS" w:cs="Arial Unicode MS"/>
                      <w:noProof/>
                      <w:color w:val="000000"/>
                      <w:sz w:val="18"/>
                      <w:szCs w:val="18"/>
                    </w:rPr>
                    <w:t>Omin</w:t>
                  </w:r>
                </w:p>
              </w:tc>
              <w:tc>
                <w:tcPr>
                  <w:tcW w:w="7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724C1F" w14:textId="77777777" w:rsidR="00B653C6" w:rsidRPr="00AF1739" w:rsidRDefault="00B653C6" w:rsidP="00B653C6">
                  <w:pPr>
                    <w:pStyle w:val="Tekstpodstawowy21"/>
                    <w:tabs>
                      <w:tab w:val="left" w:pos="284"/>
                    </w:tabs>
                    <w:ind w:left="142"/>
                    <w:jc w:val="left"/>
                    <w:rPr>
                      <w:rFonts w:ascii="Arial Unicode MS" w:eastAsia="Arial Unicode MS" w:hAnsi="Arial Unicode MS" w:cs="Arial Unicode MS"/>
                      <w:noProof/>
                      <w:color w:val="000000"/>
                      <w:sz w:val="18"/>
                      <w:szCs w:val="18"/>
                    </w:rPr>
                  </w:pPr>
                  <w:r w:rsidRPr="00AF1739">
                    <w:rPr>
                      <w:rFonts w:ascii="Arial Unicode MS" w:eastAsia="Arial Unicode MS" w:hAnsi="Arial Unicode MS" w:cs="Arial Unicode MS"/>
                      <w:noProof/>
                      <w:color w:val="000000"/>
                      <w:sz w:val="18"/>
                      <w:szCs w:val="18"/>
                    </w:rPr>
                    <w:t>Najkrótszaa odległość spośród wszystkich ważnych i nieodrzuconych ofert;</w:t>
                  </w:r>
                </w:p>
              </w:tc>
            </w:tr>
            <w:tr w:rsidR="00B653C6" w:rsidRPr="00AF1739" w14:paraId="3D600466" w14:textId="77777777" w:rsidTr="008276DB">
              <w:trPr>
                <w:trHeight w:val="235"/>
              </w:trPr>
              <w:tc>
                <w:tcPr>
                  <w:tcW w:w="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FE0CBB" w14:textId="77777777" w:rsidR="00B653C6" w:rsidRPr="00AF1739" w:rsidRDefault="00B653C6" w:rsidP="00B653C6">
                  <w:pPr>
                    <w:pStyle w:val="Tekstpodstawowy21"/>
                    <w:tabs>
                      <w:tab w:val="left" w:pos="284"/>
                    </w:tabs>
                    <w:ind w:left="142"/>
                    <w:jc w:val="left"/>
                    <w:rPr>
                      <w:rFonts w:ascii="Arial Unicode MS" w:eastAsia="Arial Unicode MS" w:hAnsi="Arial Unicode MS" w:cs="Arial Unicode MS"/>
                      <w:noProof/>
                      <w:color w:val="000000"/>
                      <w:sz w:val="18"/>
                      <w:szCs w:val="18"/>
                    </w:rPr>
                  </w:pPr>
                  <w:r w:rsidRPr="00AF1739">
                    <w:rPr>
                      <w:rFonts w:ascii="Arial Unicode MS" w:eastAsia="Arial Unicode MS" w:hAnsi="Arial Unicode MS" w:cs="Arial Unicode MS"/>
                      <w:noProof/>
                      <w:color w:val="000000"/>
                      <w:sz w:val="18"/>
                      <w:szCs w:val="18"/>
                    </w:rPr>
                    <w:t>Oi</w:t>
                  </w:r>
                </w:p>
              </w:tc>
              <w:tc>
                <w:tcPr>
                  <w:tcW w:w="7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3B2DFD" w14:textId="77777777" w:rsidR="00B653C6" w:rsidRPr="00AF1739" w:rsidRDefault="00B653C6" w:rsidP="00B653C6">
                  <w:pPr>
                    <w:pStyle w:val="Tekstpodstawowy21"/>
                    <w:tabs>
                      <w:tab w:val="left" w:pos="284"/>
                    </w:tabs>
                    <w:ind w:left="142"/>
                    <w:jc w:val="left"/>
                    <w:rPr>
                      <w:rFonts w:ascii="Arial Unicode MS" w:eastAsia="Arial Unicode MS" w:hAnsi="Arial Unicode MS" w:cs="Arial Unicode MS"/>
                      <w:noProof/>
                      <w:color w:val="000000"/>
                      <w:sz w:val="18"/>
                      <w:szCs w:val="18"/>
                      <w:lang w:val="it-IT"/>
                    </w:rPr>
                  </w:pPr>
                  <w:r w:rsidRPr="00AF1739">
                    <w:rPr>
                      <w:rFonts w:ascii="Arial Unicode MS" w:eastAsia="Arial Unicode MS" w:hAnsi="Arial Unicode MS" w:cs="Arial Unicode MS"/>
                      <w:noProof/>
                      <w:color w:val="000000"/>
                      <w:sz w:val="18"/>
                      <w:szCs w:val="18"/>
                      <w:lang w:val="it-IT"/>
                    </w:rPr>
                    <w:t>Odległość oferty badanej</w:t>
                  </w:r>
                  <w:r w:rsidRPr="00AF1739">
                    <w:rPr>
                      <w:rFonts w:ascii="Arial Unicode MS" w:eastAsia="Arial Unicode MS" w:hAnsi="Arial Unicode MS" w:cs="Arial Unicode MS"/>
                      <w:noProof/>
                      <w:color w:val="000000"/>
                      <w:sz w:val="18"/>
                      <w:szCs w:val="18"/>
                    </w:rPr>
                    <w:t>„i” , gdzie „i”  stanowi  numer oferty</w:t>
                  </w:r>
                </w:p>
              </w:tc>
            </w:tr>
          </w:tbl>
          <w:p w14:paraId="5CF3C00C" w14:textId="77777777" w:rsidR="00B653C6" w:rsidRPr="00AF1739" w:rsidRDefault="00B653C6" w:rsidP="008276DB">
            <w:pPr>
              <w:pStyle w:val="Tekstpodstawowy21"/>
              <w:tabs>
                <w:tab w:val="left" w:pos="851"/>
              </w:tabs>
              <w:ind w:left="0"/>
              <w:rPr>
                <w:rFonts w:ascii="Arial Unicode MS" w:eastAsia="Arial Unicode MS" w:hAnsi="Arial Unicode MS" w:cs="Arial Unicode MS"/>
                <w:b/>
                <w:noProof/>
                <w:color w:val="000000"/>
                <w:sz w:val="18"/>
                <w:szCs w:val="18"/>
              </w:rPr>
            </w:pPr>
          </w:p>
          <w:p w14:paraId="4CBC3DBC" w14:textId="77777777" w:rsidR="00B653C6" w:rsidRPr="00AF1739" w:rsidRDefault="00B653C6" w:rsidP="008276DB">
            <w:pPr>
              <w:pStyle w:val="Tekstpodstawowy21"/>
              <w:tabs>
                <w:tab w:val="left" w:pos="851"/>
              </w:tabs>
              <w:ind w:left="0"/>
              <w:rPr>
                <w:rFonts w:ascii="Arial Unicode MS" w:eastAsia="Arial Unicode MS" w:hAnsi="Arial Unicode MS" w:cs="Arial Unicode MS"/>
                <w:b/>
                <w:noProof/>
                <w:color w:val="000000"/>
                <w:sz w:val="18"/>
                <w:szCs w:val="18"/>
              </w:rPr>
            </w:pPr>
          </w:p>
          <w:p w14:paraId="6C992073" w14:textId="77777777" w:rsidR="00B653C6" w:rsidRPr="00AF1739" w:rsidRDefault="00B653C6" w:rsidP="008276DB">
            <w:pPr>
              <w:pStyle w:val="Tekstpodstawowy21"/>
              <w:tabs>
                <w:tab w:val="left" w:pos="851"/>
              </w:tabs>
              <w:ind w:left="0"/>
              <w:rPr>
                <w:rFonts w:ascii="Arial Unicode MS" w:eastAsia="Arial Unicode MS" w:hAnsi="Arial Unicode MS" w:cs="Arial Unicode MS"/>
                <w:b/>
                <w:noProof/>
                <w:color w:val="000000"/>
                <w:sz w:val="18"/>
                <w:szCs w:val="18"/>
              </w:rPr>
            </w:pPr>
          </w:p>
          <w:p w14:paraId="704F07F7" w14:textId="0512D06D" w:rsidR="002C278D" w:rsidRPr="00AF1739" w:rsidRDefault="002C278D" w:rsidP="003844A7">
            <w:pPr>
              <w:pStyle w:val="Tekstpodstawowy21"/>
              <w:numPr>
                <w:ilvl w:val="0"/>
                <w:numId w:val="113"/>
              </w:numPr>
              <w:tabs>
                <w:tab w:val="left" w:pos="318"/>
              </w:tabs>
              <w:ind w:left="885" w:hanging="904"/>
              <w:rPr>
                <w:rFonts w:ascii="Arial Unicode MS" w:eastAsia="Arial Unicode MS" w:hAnsi="Arial Unicode MS" w:cs="Arial Unicode MS"/>
                <w:b/>
                <w:noProof/>
                <w:color w:val="000000"/>
                <w:sz w:val="18"/>
                <w:szCs w:val="18"/>
              </w:rPr>
            </w:pPr>
            <w:r w:rsidRPr="00AF1739">
              <w:rPr>
                <w:rFonts w:ascii="Arial Unicode MS" w:eastAsia="Arial Unicode MS" w:hAnsi="Arial Unicode MS" w:cs="Arial Unicode MS"/>
                <w:b/>
                <w:noProof/>
                <w:color w:val="000000"/>
                <w:sz w:val="18"/>
                <w:szCs w:val="18"/>
              </w:rPr>
              <w:t xml:space="preserve">Kryterium „Gotowość” (G) </w:t>
            </w:r>
            <w:r w:rsidRPr="00AF1739">
              <w:rPr>
                <w:rFonts w:ascii="Arial Unicode MS" w:eastAsia="Arial Unicode MS" w:hAnsi="Arial Unicode MS" w:cs="Arial Unicode MS"/>
                <w:noProof/>
                <w:color w:val="000000"/>
                <w:sz w:val="18"/>
                <w:szCs w:val="18"/>
              </w:rPr>
              <w:t>– dotyczy kosztu brutto za 1 dzień utrzymania w gotowości 1 miejsca.</w:t>
            </w:r>
          </w:p>
          <w:p w14:paraId="22F18485" w14:textId="77777777" w:rsidR="002C278D" w:rsidRPr="00AF1739" w:rsidRDefault="002C278D" w:rsidP="008276DB">
            <w:pPr>
              <w:pStyle w:val="Tekstpodstawowy21"/>
              <w:tabs>
                <w:tab w:val="left" w:pos="851"/>
              </w:tabs>
              <w:ind w:left="0"/>
              <w:rPr>
                <w:rFonts w:ascii="Arial Unicode MS" w:eastAsia="Arial Unicode MS" w:hAnsi="Arial Unicode MS" w:cs="Arial Unicode MS"/>
                <w:noProof/>
                <w:color w:val="000000"/>
                <w:sz w:val="18"/>
                <w:szCs w:val="18"/>
              </w:rPr>
            </w:pPr>
            <w:r w:rsidRPr="00AF1739">
              <w:rPr>
                <w:rFonts w:ascii="Arial Unicode MS" w:eastAsia="Arial Unicode MS" w:hAnsi="Arial Unicode MS" w:cs="Arial Unicode MS"/>
                <w:noProof/>
                <w:color w:val="000000"/>
                <w:sz w:val="18"/>
                <w:szCs w:val="18"/>
              </w:rPr>
              <w:t>W kryterium „Gotowość” oferta z najniższym kosztem  otrzymuje 100 punków.</w:t>
            </w:r>
          </w:p>
          <w:p w14:paraId="2675AA79" w14:textId="77777777" w:rsidR="002C278D" w:rsidRPr="00AF1739" w:rsidRDefault="002C278D" w:rsidP="008276DB">
            <w:pPr>
              <w:pStyle w:val="Tekstpodstawowy21"/>
              <w:tabs>
                <w:tab w:val="left" w:pos="284"/>
                <w:tab w:val="left" w:pos="851"/>
              </w:tabs>
              <w:ind w:left="0"/>
              <w:rPr>
                <w:rFonts w:ascii="Arial Unicode MS" w:eastAsia="Arial Unicode MS" w:hAnsi="Arial Unicode MS" w:cs="Arial Unicode MS"/>
                <w:noProof/>
                <w:color w:val="000000"/>
                <w:sz w:val="18"/>
                <w:szCs w:val="18"/>
              </w:rPr>
            </w:pPr>
            <w:r w:rsidRPr="00AF1739">
              <w:rPr>
                <w:rFonts w:ascii="Arial Unicode MS" w:eastAsia="Arial Unicode MS" w:hAnsi="Arial Unicode MS" w:cs="Arial Unicode MS"/>
                <w:noProof/>
                <w:color w:val="000000"/>
                <w:sz w:val="18"/>
                <w:szCs w:val="18"/>
              </w:rPr>
              <w:t xml:space="preserve">Pozostałe oferty są punktowne liniowo według następującej formuły arytmetycznej: </w:t>
            </w:r>
          </w:p>
          <w:p w14:paraId="0B19BABA" w14:textId="77777777" w:rsidR="002C278D" w:rsidRPr="00AF1739" w:rsidRDefault="002C278D" w:rsidP="008276DB">
            <w:pPr>
              <w:pStyle w:val="Tekstpodstawowy21"/>
              <w:tabs>
                <w:tab w:val="left" w:pos="0"/>
              </w:tabs>
              <w:ind w:left="0"/>
              <w:jc w:val="center"/>
              <w:rPr>
                <w:rFonts w:ascii="Arial Unicode MS" w:eastAsia="Arial Unicode MS" w:hAnsi="Arial Unicode MS" w:cs="Arial Unicode MS"/>
                <w:noProof/>
                <w:color w:val="000000"/>
                <w:sz w:val="18"/>
                <w:szCs w:val="18"/>
              </w:rPr>
            </w:pPr>
            <w:r w:rsidRPr="00AF1739"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</w:rPr>
              <w:t>(Gmin ÷ Gi) x 100 pkt</w:t>
            </w:r>
            <w:r w:rsidRPr="00AF1739">
              <w:rPr>
                <w:rFonts w:ascii="Arial Unicode MS" w:eastAsia="Arial Unicode MS" w:hAnsi="Arial Unicode MS" w:cs="Arial Unicode MS"/>
                <w:noProof/>
                <w:color w:val="000000"/>
                <w:sz w:val="18"/>
                <w:szCs w:val="18"/>
              </w:rPr>
              <w:t>.</w:t>
            </w:r>
          </w:p>
          <w:p w14:paraId="751D3215" w14:textId="77777777" w:rsidR="002C278D" w:rsidRPr="00AF1739" w:rsidRDefault="002C278D" w:rsidP="008276DB">
            <w:pPr>
              <w:pStyle w:val="Tekstpodstawowy21"/>
              <w:tabs>
                <w:tab w:val="left" w:pos="284"/>
              </w:tabs>
              <w:ind w:left="284"/>
              <w:rPr>
                <w:rFonts w:ascii="Arial Unicode MS" w:eastAsia="Arial Unicode MS" w:hAnsi="Arial Unicode MS" w:cs="Arial Unicode MS"/>
                <w:noProof/>
                <w:color w:val="000000"/>
                <w:sz w:val="18"/>
                <w:szCs w:val="18"/>
              </w:rPr>
            </w:pPr>
            <w:r w:rsidRPr="00AF1739">
              <w:rPr>
                <w:rFonts w:ascii="Arial Unicode MS" w:eastAsia="Arial Unicode MS" w:hAnsi="Arial Unicode MS" w:cs="Arial Unicode MS"/>
                <w:noProof/>
                <w:color w:val="000000"/>
                <w:sz w:val="18"/>
                <w:szCs w:val="18"/>
              </w:rPr>
              <w:t>Liczbę punktów liczona jest do dwóch miejsc po przecinku, według poniżej przedstawionego działania:</w:t>
            </w:r>
          </w:p>
          <w:p w14:paraId="5C902697" w14:textId="77777777" w:rsidR="002C278D" w:rsidRPr="00AF1739" w:rsidRDefault="002C278D" w:rsidP="008276DB">
            <w:pPr>
              <w:pStyle w:val="Tekstpodstawowy21"/>
              <w:tabs>
                <w:tab w:val="left" w:pos="567"/>
              </w:tabs>
              <w:ind w:left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</w:rPr>
            </w:pPr>
            <w:r w:rsidRPr="00AF1739">
              <w:rPr>
                <w:rFonts w:ascii="Arial Unicode MS" w:eastAsia="Arial Unicode MS" w:hAnsi="Arial Unicode MS" w:cs="Arial Unicode MS"/>
                <w:b/>
                <w:noProof/>
                <w:color w:val="000000"/>
                <w:sz w:val="18"/>
                <w:szCs w:val="18"/>
              </w:rPr>
              <w:t>Pi (G) =</w:t>
            </w:r>
            <w:r w:rsidRPr="00AF1739"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</w:rPr>
              <w:t>(Pmin ÷ Gi) x 100 pkt x 10%</w:t>
            </w:r>
          </w:p>
          <w:p w14:paraId="212553B6" w14:textId="77777777" w:rsidR="00B653C6" w:rsidRPr="00AF1739" w:rsidRDefault="00B653C6" w:rsidP="008276DB">
            <w:pPr>
              <w:pStyle w:val="Tekstpodstawowy21"/>
              <w:tabs>
                <w:tab w:val="left" w:pos="567"/>
              </w:tabs>
              <w:ind w:left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</w:rPr>
            </w:pPr>
          </w:p>
          <w:p w14:paraId="593E9F1A" w14:textId="77777777" w:rsidR="00B653C6" w:rsidRPr="00AF1739" w:rsidRDefault="00B653C6" w:rsidP="00B653C6">
            <w:pPr>
              <w:pStyle w:val="Tekstpodstawowy21"/>
              <w:tabs>
                <w:tab w:val="left" w:pos="284"/>
              </w:tabs>
              <w:ind w:left="0"/>
              <w:rPr>
                <w:rFonts w:ascii="Arial Unicode MS" w:eastAsia="Arial Unicode MS" w:hAnsi="Arial Unicode MS" w:cs="Arial Unicode MS"/>
                <w:noProof/>
                <w:color w:val="000000"/>
                <w:sz w:val="18"/>
                <w:szCs w:val="18"/>
              </w:rPr>
            </w:pPr>
            <w:r w:rsidRPr="00AF1739">
              <w:rPr>
                <w:rFonts w:ascii="Arial Unicode MS" w:eastAsia="Arial Unicode MS" w:hAnsi="Arial Unicode MS" w:cs="Arial Unicode MS"/>
                <w:noProof/>
                <w:color w:val="000000"/>
                <w:sz w:val="18"/>
                <w:szCs w:val="18"/>
              </w:rPr>
              <w:t>Gdzie:</w:t>
            </w:r>
          </w:p>
          <w:tbl>
            <w:tblPr>
              <w:tblW w:w="8706" w:type="dxa"/>
              <w:tblInd w:w="9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99"/>
              <w:gridCol w:w="7707"/>
            </w:tblGrid>
            <w:tr w:rsidR="00B653C6" w:rsidRPr="00AF1739" w14:paraId="47610FD4" w14:textId="77777777" w:rsidTr="008276DB">
              <w:trPr>
                <w:trHeight w:val="385"/>
              </w:trPr>
              <w:tc>
                <w:tcPr>
                  <w:tcW w:w="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6A7C5D" w14:textId="77777777" w:rsidR="00B653C6" w:rsidRPr="00AF1739" w:rsidRDefault="00B653C6" w:rsidP="00B653C6">
                  <w:pPr>
                    <w:pStyle w:val="Tekstpodstawowy21"/>
                    <w:tabs>
                      <w:tab w:val="left" w:pos="284"/>
                    </w:tabs>
                    <w:ind w:left="142"/>
                    <w:rPr>
                      <w:rFonts w:ascii="Arial Unicode MS" w:eastAsia="Arial Unicode MS" w:hAnsi="Arial Unicode MS" w:cs="Arial Unicode MS"/>
                      <w:noProof/>
                      <w:color w:val="000000"/>
                      <w:sz w:val="18"/>
                      <w:szCs w:val="18"/>
                    </w:rPr>
                  </w:pPr>
                  <w:r w:rsidRPr="00AF1739">
                    <w:rPr>
                      <w:rFonts w:ascii="Arial Unicode MS" w:eastAsia="Arial Unicode MS" w:hAnsi="Arial Unicode MS" w:cs="Arial Unicode MS"/>
                      <w:noProof/>
                      <w:color w:val="000000"/>
                      <w:sz w:val="18"/>
                      <w:szCs w:val="18"/>
                    </w:rPr>
                    <w:t>Pi(G)</w:t>
                  </w:r>
                </w:p>
              </w:tc>
              <w:tc>
                <w:tcPr>
                  <w:tcW w:w="7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31E668" w14:textId="280DBF0B" w:rsidR="00B653C6" w:rsidRPr="00AF1739" w:rsidRDefault="003844A7" w:rsidP="00B653C6">
                  <w:pPr>
                    <w:pStyle w:val="Tekstpodstawowy21"/>
                    <w:tabs>
                      <w:tab w:val="left" w:pos="284"/>
                    </w:tabs>
                    <w:ind w:left="142"/>
                    <w:rPr>
                      <w:rFonts w:ascii="Arial Unicode MS" w:eastAsia="Arial Unicode MS" w:hAnsi="Arial Unicode MS" w:cs="Arial Unicode MS"/>
                      <w:noProof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 Unicode MS" w:eastAsia="Arial Unicode MS" w:hAnsi="Arial Unicode MS" w:cs="Arial Unicode MS"/>
                      <w:noProof/>
                      <w:color w:val="000000"/>
                      <w:sz w:val="18"/>
                      <w:szCs w:val="18"/>
                    </w:rPr>
                    <w:t>L</w:t>
                  </w:r>
                  <w:r w:rsidR="00B653C6" w:rsidRPr="00AF1739">
                    <w:rPr>
                      <w:rFonts w:ascii="Arial Unicode MS" w:eastAsia="Arial Unicode MS" w:hAnsi="Arial Unicode MS" w:cs="Arial Unicode MS"/>
                      <w:noProof/>
                      <w:color w:val="000000"/>
                      <w:sz w:val="18"/>
                      <w:szCs w:val="18"/>
                    </w:rPr>
                    <w:t>iczba punktów jakie otrzyma oferta badana „i” za kryterium „Gotowość”; gdzie „i”  stanowi  numer oferty</w:t>
                  </w:r>
                </w:p>
              </w:tc>
            </w:tr>
            <w:tr w:rsidR="00B653C6" w:rsidRPr="00AF1739" w14:paraId="20B388FB" w14:textId="77777777" w:rsidTr="008276DB">
              <w:trPr>
                <w:trHeight w:val="243"/>
              </w:trPr>
              <w:tc>
                <w:tcPr>
                  <w:tcW w:w="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A90F01" w14:textId="77777777" w:rsidR="00B653C6" w:rsidRPr="00AF1739" w:rsidRDefault="00B653C6" w:rsidP="00B653C6">
                  <w:pPr>
                    <w:pStyle w:val="Tekstpodstawowy21"/>
                    <w:tabs>
                      <w:tab w:val="left" w:pos="284"/>
                    </w:tabs>
                    <w:ind w:left="142"/>
                    <w:rPr>
                      <w:rFonts w:ascii="Arial Unicode MS" w:eastAsia="Arial Unicode MS" w:hAnsi="Arial Unicode MS" w:cs="Arial Unicode MS"/>
                      <w:noProof/>
                      <w:color w:val="000000"/>
                      <w:sz w:val="18"/>
                      <w:szCs w:val="18"/>
                    </w:rPr>
                  </w:pPr>
                  <w:r w:rsidRPr="00AF1739">
                    <w:rPr>
                      <w:rFonts w:ascii="Arial Unicode MS" w:eastAsia="Arial Unicode MS" w:hAnsi="Arial Unicode MS" w:cs="Arial Unicode MS"/>
                      <w:noProof/>
                      <w:color w:val="000000"/>
                      <w:sz w:val="18"/>
                      <w:szCs w:val="18"/>
                    </w:rPr>
                    <w:t>Gmin</w:t>
                  </w:r>
                </w:p>
              </w:tc>
              <w:tc>
                <w:tcPr>
                  <w:tcW w:w="7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B19524" w14:textId="3918E416" w:rsidR="00B653C6" w:rsidRPr="00AF1739" w:rsidRDefault="003844A7" w:rsidP="00B653C6">
                  <w:pPr>
                    <w:pStyle w:val="Tekstpodstawowy21"/>
                    <w:tabs>
                      <w:tab w:val="left" w:pos="284"/>
                    </w:tabs>
                    <w:ind w:left="142"/>
                    <w:rPr>
                      <w:rFonts w:ascii="Arial Unicode MS" w:eastAsia="Arial Unicode MS" w:hAnsi="Arial Unicode MS" w:cs="Arial Unicode MS"/>
                      <w:noProof/>
                      <w:color w:val="000000"/>
                      <w:sz w:val="18"/>
                      <w:szCs w:val="18"/>
                    </w:rPr>
                  </w:pPr>
                  <w:r w:rsidRPr="00AF1739">
                    <w:rPr>
                      <w:rFonts w:ascii="Arial Unicode MS" w:eastAsia="Arial Unicode MS" w:hAnsi="Arial Unicode MS" w:cs="Arial Unicode MS"/>
                      <w:noProof/>
                      <w:color w:val="000000"/>
                      <w:sz w:val="18"/>
                      <w:szCs w:val="18"/>
                    </w:rPr>
                    <w:t>N</w:t>
                  </w:r>
                  <w:r w:rsidR="00B653C6" w:rsidRPr="00AF1739">
                    <w:rPr>
                      <w:rFonts w:ascii="Arial Unicode MS" w:eastAsia="Arial Unicode MS" w:hAnsi="Arial Unicode MS" w:cs="Arial Unicode MS"/>
                      <w:noProof/>
                      <w:color w:val="000000"/>
                      <w:sz w:val="18"/>
                      <w:szCs w:val="18"/>
                    </w:rPr>
                    <w:t>ajniższy</w:t>
                  </w:r>
                  <w:r>
                    <w:rPr>
                      <w:rFonts w:ascii="Arial Unicode MS" w:eastAsia="Arial Unicode MS" w:hAnsi="Arial Unicode MS" w:cs="Arial Unicode MS"/>
                      <w:noProof/>
                      <w:color w:val="000000"/>
                      <w:sz w:val="18"/>
                      <w:szCs w:val="18"/>
                    </w:rPr>
                    <w:t xml:space="preserve"> </w:t>
                  </w:r>
                  <w:r w:rsidR="00B653C6" w:rsidRPr="00AF1739">
                    <w:rPr>
                      <w:rFonts w:ascii="Arial Unicode MS" w:eastAsia="Arial Unicode MS" w:hAnsi="Arial Unicode MS" w:cs="Arial Unicode MS"/>
                      <w:noProof/>
                      <w:color w:val="000000"/>
                      <w:sz w:val="18"/>
                      <w:szCs w:val="18"/>
                    </w:rPr>
                    <w:t>koszt gotowości spośród wszystkich ważnych i nieodrzuconych ofert;</w:t>
                  </w:r>
                </w:p>
              </w:tc>
            </w:tr>
            <w:tr w:rsidR="00B653C6" w:rsidRPr="00AF1739" w14:paraId="2CF0CC33" w14:textId="77777777" w:rsidTr="008276DB">
              <w:trPr>
                <w:trHeight w:val="225"/>
              </w:trPr>
              <w:tc>
                <w:tcPr>
                  <w:tcW w:w="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9AC540" w14:textId="77777777" w:rsidR="00B653C6" w:rsidRPr="00AF1739" w:rsidRDefault="00B653C6" w:rsidP="00B653C6">
                  <w:pPr>
                    <w:pStyle w:val="Tekstpodstawowy21"/>
                    <w:tabs>
                      <w:tab w:val="left" w:pos="284"/>
                    </w:tabs>
                    <w:ind w:left="142"/>
                    <w:rPr>
                      <w:rFonts w:ascii="Arial Unicode MS" w:eastAsia="Arial Unicode MS" w:hAnsi="Arial Unicode MS" w:cs="Arial Unicode MS"/>
                      <w:noProof/>
                      <w:color w:val="000000"/>
                      <w:sz w:val="18"/>
                      <w:szCs w:val="18"/>
                    </w:rPr>
                  </w:pPr>
                  <w:r w:rsidRPr="00AF1739">
                    <w:rPr>
                      <w:rFonts w:ascii="Arial Unicode MS" w:eastAsia="Arial Unicode MS" w:hAnsi="Arial Unicode MS" w:cs="Arial Unicode MS"/>
                      <w:noProof/>
                      <w:color w:val="000000"/>
                      <w:sz w:val="18"/>
                      <w:szCs w:val="18"/>
                    </w:rPr>
                    <w:t>Gi</w:t>
                  </w:r>
                </w:p>
              </w:tc>
              <w:tc>
                <w:tcPr>
                  <w:tcW w:w="7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8DE757" w14:textId="77777777" w:rsidR="00B653C6" w:rsidRPr="00AF1739" w:rsidRDefault="00B653C6" w:rsidP="00B653C6">
                  <w:pPr>
                    <w:pStyle w:val="Tekstpodstawowy21"/>
                    <w:tabs>
                      <w:tab w:val="left" w:pos="284"/>
                    </w:tabs>
                    <w:ind w:left="142"/>
                    <w:rPr>
                      <w:rFonts w:ascii="Arial Unicode MS" w:eastAsia="Arial Unicode MS" w:hAnsi="Arial Unicode MS" w:cs="Arial Unicode MS"/>
                      <w:noProof/>
                      <w:color w:val="000000"/>
                      <w:sz w:val="18"/>
                      <w:szCs w:val="18"/>
                      <w:lang w:val="it-IT"/>
                    </w:rPr>
                  </w:pPr>
                  <w:r w:rsidRPr="00AF1739">
                    <w:rPr>
                      <w:rFonts w:ascii="Arial Unicode MS" w:eastAsia="Arial Unicode MS" w:hAnsi="Arial Unicode MS" w:cs="Arial Unicode MS"/>
                      <w:noProof/>
                      <w:color w:val="000000"/>
                      <w:sz w:val="18"/>
                      <w:szCs w:val="18"/>
                      <w:lang w:val="it-IT"/>
                    </w:rPr>
                    <w:t>Koszt gotowości oferty badanej</w:t>
                  </w:r>
                  <w:r w:rsidRPr="00AF1739">
                    <w:rPr>
                      <w:rFonts w:ascii="Arial Unicode MS" w:eastAsia="Arial Unicode MS" w:hAnsi="Arial Unicode MS" w:cs="Arial Unicode MS"/>
                      <w:noProof/>
                      <w:color w:val="000000"/>
                      <w:sz w:val="18"/>
                      <w:szCs w:val="18"/>
                    </w:rPr>
                    <w:t>„i” , gdzie „i”  stanowi  numer oferty</w:t>
                  </w:r>
                </w:p>
              </w:tc>
            </w:tr>
          </w:tbl>
          <w:p w14:paraId="30093354" w14:textId="77777777" w:rsidR="00B653C6" w:rsidRPr="00AF1739" w:rsidRDefault="00B653C6" w:rsidP="008276DB">
            <w:pPr>
              <w:pStyle w:val="Tekstpodstawowy21"/>
              <w:tabs>
                <w:tab w:val="left" w:pos="567"/>
              </w:tabs>
              <w:ind w:left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</w:rPr>
            </w:pPr>
          </w:p>
          <w:p w14:paraId="6C02D88F" w14:textId="77777777" w:rsidR="00B653C6" w:rsidRPr="00AF1739" w:rsidRDefault="00B653C6" w:rsidP="008276DB">
            <w:pPr>
              <w:pStyle w:val="Tekstpodstawowy21"/>
              <w:tabs>
                <w:tab w:val="left" w:pos="567"/>
              </w:tabs>
              <w:ind w:left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</w:rPr>
            </w:pPr>
          </w:p>
          <w:p w14:paraId="443AC4E2" w14:textId="77777777" w:rsidR="00B653C6" w:rsidRPr="00AF1739" w:rsidRDefault="00B653C6" w:rsidP="008276DB">
            <w:pPr>
              <w:pStyle w:val="Tekstpodstawowy21"/>
              <w:tabs>
                <w:tab w:val="left" w:pos="567"/>
              </w:tabs>
              <w:ind w:left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</w:rPr>
            </w:pPr>
          </w:p>
          <w:p w14:paraId="1D9FF156" w14:textId="77777777" w:rsidR="00B653C6" w:rsidRPr="00AF1739" w:rsidRDefault="00B653C6" w:rsidP="008276DB">
            <w:pPr>
              <w:pStyle w:val="Tekstpodstawowy21"/>
              <w:tabs>
                <w:tab w:val="left" w:pos="567"/>
              </w:tabs>
              <w:ind w:left="0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</w:rPr>
            </w:pPr>
          </w:p>
          <w:p w14:paraId="7C173886" w14:textId="77777777" w:rsidR="00B653C6" w:rsidRPr="00AF1739" w:rsidRDefault="00B653C6" w:rsidP="008276DB">
            <w:pPr>
              <w:pStyle w:val="Tekstpodstawowy21"/>
              <w:tabs>
                <w:tab w:val="left" w:pos="567"/>
              </w:tabs>
              <w:ind w:left="0"/>
              <w:jc w:val="center"/>
              <w:rPr>
                <w:rFonts w:ascii="Arial Unicode MS" w:eastAsia="Arial Unicode MS" w:hAnsi="Arial Unicode MS" w:cs="Arial Unicode MS"/>
                <w:noProof/>
                <w:color w:val="000000"/>
                <w:sz w:val="18"/>
                <w:szCs w:val="18"/>
              </w:rPr>
            </w:pPr>
          </w:p>
        </w:tc>
      </w:tr>
    </w:tbl>
    <w:p w14:paraId="3B72D831" w14:textId="77777777" w:rsidR="002C278D" w:rsidRPr="00AF1739" w:rsidRDefault="002C278D" w:rsidP="002C278D">
      <w:pPr>
        <w:spacing w:after="0"/>
        <w:rPr>
          <w:rFonts w:ascii="Arial Unicode MS" w:eastAsia="Arial Unicode MS" w:hAnsi="Arial Unicode MS" w:cs="Arial Unicode MS"/>
          <w:vanish/>
          <w:sz w:val="18"/>
          <w:szCs w:val="18"/>
        </w:rPr>
      </w:pPr>
    </w:p>
    <w:p w14:paraId="035C9C33" w14:textId="77777777" w:rsidR="002C278D" w:rsidRPr="003844A7" w:rsidRDefault="002C278D" w:rsidP="002C278D">
      <w:pPr>
        <w:pStyle w:val="Akapitzlist"/>
        <w:tabs>
          <w:tab w:val="num" w:pos="1080"/>
        </w:tabs>
        <w:spacing w:line="276" w:lineRule="auto"/>
        <w:ind w:left="0"/>
        <w:rPr>
          <w:rFonts w:ascii="Arial Unicode MS" w:eastAsia="Arial Unicode MS" w:hAnsi="Arial Unicode MS" w:cs="Arial Unicode MS"/>
          <w:sz w:val="18"/>
          <w:szCs w:val="18"/>
        </w:rPr>
      </w:pPr>
    </w:p>
    <w:p w14:paraId="3AC2FBC7" w14:textId="5251E771" w:rsidR="008D3BA9" w:rsidRPr="003844A7" w:rsidRDefault="008276DB" w:rsidP="00953053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3844A7">
        <w:rPr>
          <w:rFonts w:ascii="Arial Unicode MS" w:eastAsia="Arial Unicode MS" w:hAnsi="Arial Unicode MS" w:cs="Arial Unicode MS"/>
          <w:sz w:val="18"/>
          <w:szCs w:val="18"/>
        </w:rPr>
        <w:t xml:space="preserve">5. Zamawiający odrzuci złożoną ofertę dotyczącą zamówienia w przypadkach określonych w art. 226 ustawy Pzp. </w:t>
      </w:r>
    </w:p>
    <w:p w14:paraId="3266C40A" w14:textId="77777777" w:rsidR="003844A7" w:rsidRDefault="003844A7" w:rsidP="00953053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sz w:val="20"/>
          <w:szCs w:val="20"/>
        </w:rPr>
      </w:pPr>
    </w:p>
    <w:p w14:paraId="5A10DAD9" w14:textId="77777777" w:rsidR="003844A7" w:rsidRPr="00AF1739" w:rsidRDefault="003844A7" w:rsidP="00953053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sz w:val="20"/>
          <w:szCs w:val="20"/>
        </w:rPr>
      </w:pPr>
    </w:p>
    <w:p w14:paraId="60DD35DA" w14:textId="77777777" w:rsidR="008276DB" w:rsidRPr="00AF1739" w:rsidRDefault="008276DB" w:rsidP="008276DB">
      <w:pPr>
        <w:spacing w:after="0" w:line="240" w:lineRule="auto"/>
        <w:ind w:left="426" w:hanging="426"/>
        <w:jc w:val="both"/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</w:pPr>
    </w:p>
    <w:p w14:paraId="16D768D3" w14:textId="354131F7" w:rsidR="008276DB" w:rsidRPr="00AF1739" w:rsidRDefault="008276DB" w:rsidP="003844A7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</w:pPr>
      <w:r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lastRenderedPageBreak/>
        <w:t>Rozdział XV – WYKAZ PODMIOTOWYCH ŚRODKÓW DO</w:t>
      </w:r>
      <w:r w:rsidR="00816D92"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>WODOWYCH SKŁADANYCH NA WEZWANIE.</w:t>
      </w:r>
    </w:p>
    <w:p w14:paraId="03537F24" w14:textId="77777777" w:rsidR="00816D92" w:rsidRPr="00AF1739" w:rsidRDefault="00816D92" w:rsidP="008276DB">
      <w:pPr>
        <w:spacing w:after="0" w:line="240" w:lineRule="auto"/>
        <w:ind w:left="426" w:hanging="426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</w:p>
    <w:p w14:paraId="212698D1" w14:textId="216A4608" w:rsidR="00816D92" w:rsidRPr="003844A7" w:rsidRDefault="00816D92" w:rsidP="008276DB">
      <w:pPr>
        <w:spacing w:after="0" w:line="240" w:lineRule="auto"/>
        <w:ind w:left="426" w:hanging="426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3844A7">
        <w:rPr>
          <w:rFonts w:ascii="Arial Unicode MS" w:eastAsia="Arial Unicode MS" w:hAnsi="Arial Unicode MS" w:cs="Arial Unicode MS"/>
          <w:sz w:val="18"/>
          <w:szCs w:val="18"/>
        </w:rPr>
        <w:t>Zamawiają</w:t>
      </w:r>
      <w:r w:rsidR="00344E19" w:rsidRPr="003844A7">
        <w:rPr>
          <w:rFonts w:ascii="Arial Unicode MS" w:eastAsia="Arial Unicode MS" w:hAnsi="Arial Unicode MS" w:cs="Arial Unicode MS"/>
          <w:sz w:val="18"/>
          <w:szCs w:val="18"/>
        </w:rPr>
        <w:t>cy nie wymaga złożenia podmiotowych środków dowodowych.</w:t>
      </w:r>
    </w:p>
    <w:p w14:paraId="2D5E545E" w14:textId="77777777" w:rsidR="008276DB" w:rsidRPr="00AF1739" w:rsidRDefault="008276DB" w:rsidP="00953053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sz w:val="20"/>
          <w:szCs w:val="20"/>
        </w:rPr>
      </w:pPr>
    </w:p>
    <w:p w14:paraId="6E6D629D" w14:textId="527F24B5" w:rsidR="00344E19" w:rsidRPr="00AF1739" w:rsidRDefault="00344E19" w:rsidP="00A84B3B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</w:pPr>
      <w:r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 xml:space="preserve">Rozdział XVI – </w:t>
      </w:r>
      <w:r w:rsidR="009255C8"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>INFORMACJE O FORMALNOŚCIACH, JAKIE MUSZĄ ZOSTAĆ DOPEŁNIONE PO WYBORZE OFERTY W CELU ZAWARCIA UMOWY W SPRAWIE ZAMÓWIENIA PUBLICZNEGO</w:t>
      </w:r>
      <w:r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>.</w:t>
      </w:r>
    </w:p>
    <w:p w14:paraId="288AE4B4" w14:textId="3E7615B3" w:rsidR="00253DF6" w:rsidRPr="00AF1739" w:rsidRDefault="00253DF6" w:rsidP="00253DF6">
      <w:pPr>
        <w:spacing w:after="0" w:line="240" w:lineRule="auto"/>
        <w:ind w:left="426" w:hanging="426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10445FBC" w14:textId="77777777" w:rsidR="00953053" w:rsidRPr="00AF1739" w:rsidRDefault="00953053" w:rsidP="00253DF6">
      <w:pPr>
        <w:spacing w:after="0" w:line="240" w:lineRule="auto"/>
        <w:ind w:left="284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7F55224F" w14:textId="03E871FD" w:rsidR="009255C8" w:rsidRPr="00AF1739" w:rsidRDefault="009255C8" w:rsidP="003844A7">
      <w:pPr>
        <w:pStyle w:val="Akapitzlist"/>
        <w:tabs>
          <w:tab w:val="left" w:pos="9212"/>
        </w:tabs>
        <w:spacing w:line="276" w:lineRule="auto"/>
        <w:ind w:left="0"/>
        <w:jc w:val="both"/>
        <w:rPr>
          <w:rFonts w:ascii="Arial Unicode MS" w:eastAsia="Arial Unicode MS" w:hAnsi="Arial Unicode MS" w:cs="Arial Unicode MS"/>
          <w:b/>
          <w:sz w:val="18"/>
          <w:szCs w:val="18"/>
        </w:rPr>
      </w:pPr>
      <w:r w:rsidRPr="00AF1739">
        <w:rPr>
          <w:rFonts w:ascii="Arial Unicode MS" w:eastAsia="Arial Unicode MS" w:hAnsi="Arial Unicode MS" w:cs="Arial Unicode MS"/>
          <w:sz w:val="18"/>
          <w:szCs w:val="18"/>
        </w:rPr>
        <w:t>1. Z Wykonawcą, który przedstawi najkorzystniejszą ofe</w:t>
      </w:r>
      <w:r w:rsidR="003844A7">
        <w:rPr>
          <w:rFonts w:ascii="Arial Unicode MS" w:eastAsia="Arial Unicode MS" w:hAnsi="Arial Unicode MS" w:cs="Arial Unicode MS"/>
          <w:sz w:val="18"/>
          <w:szCs w:val="18"/>
        </w:rPr>
        <w:t>rtę</w:t>
      </w:r>
      <w:r w:rsidRPr="00AF1739">
        <w:rPr>
          <w:rFonts w:ascii="Arial Unicode MS" w:eastAsia="Arial Unicode MS" w:hAnsi="Arial Unicode MS" w:cs="Arial Unicode MS"/>
          <w:sz w:val="18"/>
          <w:szCs w:val="18"/>
        </w:rPr>
        <w:t xml:space="preserve"> zamówienia, Zamawiający zawrze umowę w sprawie zamówienia publicznego, której projekt stanowi </w:t>
      </w:r>
      <w:r w:rsidRPr="00AF1739">
        <w:rPr>
          <w:rFonts w:ascii="Arial Unicode MS" w:eastAsia="Arial Unicode MS" w:hAnsi="Arial Unicode MS" w:cs="Arial Unicode MS"/>
          <w:b/>
          <w:sz w:val="18"/>
          <w:szCs w:val="18"/>
        </w:rPr>
        <w:t>załącznik nr 4 – do SWZ.</w:t>
      </w:r>
    </w:p>
    <w:p w14:paraId="7176FB6B" w14:textId="77777777" w:rsidR="009255C8" w:rsidRPr="00AF1739" w:rsidRDefault="009255C8" w:rsidP="003844A7">
      <w:pPr>
        <w:pStyle w:val="Akapitzlist"/>
        <w:tabs>
          <w:tab w:val="left" w:pos="9212"/>
        </w:tabs>
        <w:spacing w:line="276" w:lineRule="auto"/>
        <w:ind w:left="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AF1739">
        <w:rPr>
          <w:rFonts w:ascii="Arial Unicode MS" w:eastAsia="Arial Unicode MS" w:hAnsi="Arial Unicode MS" w:cs="Arial Unicode MS"/>
          <w:sz w:val="18"/>
          <w:szCs w:val="18"/>
        </w:rPr>
        <w:t xml:space="preserve">2. Zamawiający powiadomi Wykonawcę o miejscu i terminie zawarcia umowy. </w:t>
      </w:r>
    </w:p>
    <w:p w14:paraId="0914B363" w14:textId="7C983646" w:rsidR="009255C8" w:rsidRPr="00AF1739" w:rsidRDefault="009255C8" w:rsidP="003844A7">
      <w:pPr>
        <w:pStyle w:val="Akapitzlist"/>
        <w:tabs>
          <w:tab w:val="left" w:pos="9212"/>
        </w:tabs>
        <w:spacing w:line="276" w:lineRule="auto"/>
        <w:ind w:left="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AF1739">
        <w:rPr>
          <w:rFonts w:ascii="Arial Unicode MS" w:eastAsia="Arial Unicode MS" w:hAnsi="Arial Unicode MS" w:cs="Arial Unicode MS"/>
          <w:color w:val="000000"/>
          <w:sz w:val="18"/>
          <w:szCs w:val="18"/>
        </w:rPr>
        <w:t>3. Jeżeli Wykonawca, którego oferta została wybrana jako najkorzystniejsza, uchyla</w:t>
      </w:r>
      <w:r w:rsidRPr="00AF1739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Pr="00AF1739">
        <w:rPr>
          <w:rFonts w:ascii="Arial Unicode MS" w:eastAsia="Arial Unicode MS" w:hAnsi="Arial Unicode MS" w:cs="Arial Unicode MS"/>
          <w:color w:val="000000"/>
          <w:sz w:val="18"/>
          <w:szCs w:val="18"/>
        </w:rPr>
        <w:t>się od zawarcia umowy w</w:t>
      </w:r>
      <w:r w:rsidRPr="00AF1739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Pr="00AF1739">
        <w:rPr>
          <w:rFonts w:ascii="Arial Unicode MS" w:eastAsia="Arial Unicode MS" w:hAnsi="Arial Unicode MS" w:cs="Arial Unicode MS"/>
          <w:color w:val="000000"/>
          <w:sz w:val="18"/>
          <w:szCs w:val="18"/>
        </w:rPr>
        <w:t>sprawie zamówienia publicznego, Zamawiający może dokonać ponownego badania i oceny ofert spośród ofert pozostałych w postępowaniu wykonawców oraz wybrać najkorzystniejszą ofertę albo unieważnić postępowanie.</w:t>
      </w:r>
    </w:p>
    <w:p w14:paraId="1C2E0B63" w14:textId="77777777" w:rsidR="008D3BA9" w:rsidRPr="00AF1739" w:rsidRDefault="008D3BA9" w:rsidP="00253DF6">
      <w:pPr>
        <w:spacing w:after="0" w:line="240" w:lineRule="auto"/>
        <w:ind w:left="284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637536E7" w14:textId="0CFC5BC2" w:rsidR="009255C8" w:rsidRPr="00AF1739" w:rsidRDefault="009255C8" w:rsidP="003844A7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</w:pPr>
      <w:r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>Rozdział XVII – POUCZENIE O ŚRODKACH OCHRONY PRAWNEJ PRZYSŁUGUJĄCYCH WYKOBAWCY.</w:t>
      </w:r>
    </w:p>
    <w:p w14:paraId="22C82E09" w14:textId="77777777" w:rsidR="009255C8" w:rsidRPr="00AF1739" w:rsidRDefault="009255C8" w:rsidP="009255C8">
      <w:pPr>
        <w:spacing w:after="0" w:line="240" w:lineRule="auto"/>
        <w:ind w:left="426" w:hanging="426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2A4AB43D" w14:textId="77777777" w:rsidR="009255C8" w:rsidRPr="003844A7" w:rsidRDefault="009255C8" w:rsidP="009255C8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3844A7">
        <w:rPr>
          <w:rFonts w:ascii="Arial Unicode MS" w:eastAsia="Arial Unicode MS" w:hAnsi="Arial Unicode MS" w:cs="Arial Unicode MS"/>
          <w:sz w:val="18"/>
          <w:szCs w:val="18"/>
        </w:rPr>
        <w:t>W postępowaniu mają zastosowanie środki ochrony prawnej, o których mowa w Dziale IX ustawy Pzp oraz poniższych Rozporządzeniach:</w:t>
      </w:r>
    </w:p>
    <w:p w14:paraId="0EF15723" w14:textId="70B95444" w:rsidR="009255C8" w:rsidRPr="003844A7" w:rsidRDefault="009255C8" w:rsidP="009255C8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3844A7">
        <w:rPr>
          <w:rFonts w:ascii="Arial Unicode MS" w:eastAsia="Arial Unicode MS" w:hAnsi="Arial Unicode MS" w:cs="Arial Unicode MS"/>
          <w:sz w:val="18"/>
          <w:szCs w:val="18"/>
        </w:rPr>
        <w:t>1)  Rozporządzenie Prezesa Rady Ministrów z 30 grudnia 2020 r. w sprawie postępowania przy rozpoznawaniu odwołania przez Krajową Izbę Odwoławczą;</w:t>
      </w:r>
    </w:p>
    <w:p w14:paraId="5BA89E6C" w14:textId="77777777" w:rsidR="009255C8" w:rsidRPr="003844A7" w:rsidRDefault="009255C8" w:rsidP="009255C8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3844A7">
        <w:rPr>
          <w:rFonts w:ascii="Arial Unicode MS" w:eastAsia="Arial Unicode MS" w:hAnsi="Arial Unicode MS" w:cs="Arial Unicode MS"/>
          <w:sz w:val="18"/>
          <w:szCs w:val="18"/>
        </w:rPr>
        <w:t>2)  Rozporządzenie Prezesa Rady Ministrów z 30 grudnia 2020 r. w sprawie szczegółowych kosztów postępowania odwoławczego, ich rozliczania oraz wysokości i sposobu pobierania wpisu od odwołania.</w:t>
      </w:r>
    </w:p>
    <w:p w14:paraId="3ABE60C0" w14:textId="77777777" w:rsidR="00A84B3B" w:rsidRPr="00AF1739" w:rsidRDefault="00A84B3B" w:rsidP="00EE2F0B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</w:pPr>
    </w:p>
    <w:p w14:paraId="60F043BC" w14:textId="349289EE" w:rsidR="008D3BA9" w:rsidRPr="00AF1739" w:rsidRDefault="00EE2F0B" w:rsidP="00EE2F0B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>Rozdział XVIII – INFORMACJA O WARUNKA</w:t>
      </w:r>
      <w:r w:rsidR="00CD50CA"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 xml:space="preserve"> </w:t>
      </w:r>
      <w:r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>UDZIAŁU W POSTĘPOWANIU</w:t>
      </w:r>
    </w:p>
    <w:p w14:paraId="7C636753" w14:textId="77777777" w:rsidR="008D3BA9" w:rsidRPr="00AF1739" w:rsidRDefault="008D3BA9" w:rsidP="00253DF6">
      <w:pPr>
        <w:spacing w:after="0" w:line="240" w:lineRule="auto"/>
        <w:ind w:left="284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0AB71348" w14:textId="2CAD674C" w:rsidR="00CD50CA" w:rsidRPr="00AF1739" w:rsidRDefault="00EE2F0B" w:rsidP="00235A4E">
      <w:pPr>
        <w:pStyle w:val="Akapitzlist"/>
        <w:numPr>
          <w:ilvl w:val="0"/>
          <w:numId w:val="114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Arial Unicode MS" w:eastAsia="Arial Unicode MS" w:hAnsi="Arial Unicode MS" w:cs="Arial Unicode MS"/>
          <w:color w:val="000000" w:themeColor="text1"/>
          <w:sz w:val="18"/>
          <w:szCs w:val="18"/>
        </w:rPr>
      </w:pPr>
      <w:r w:rsidRPr="00AF1739">
        <w:rPr>
          <w:rFonts w:ascii="Arial Unicode MS" w:eastAsia="Arial Unicode MS" w:hAnsi="Arial Unicode MS" w:cs="Arial Unicode MS"/>
          <w:color w:val="000000" w:themeColor="text1"/>
          <w:sz w:val="18"/>
          <w:szCs w:val="18"/>
        </w:rPr>
        <w:t xml:space="preserve">O </w:t>
      </w:r>
      <w:r w:rsidR="00E92D4E" w:rsidRPr="00AF1739">
        <w:rPr>
          <w:rFonts w:ascii="Arial Unicode MS" w:eastAsia="Arial Unicode MS" w:hAnsi="Arial Unicode MS" w:cs="Arial Unicode MS"/>
          <w:color w:val="000000" w:themeColor="text1"/>
          <w:sz w:val="18"/>
          <w:szCs w:val="18"/>
        </w:rPr>
        <w:t>udzielenie zamówienia mogą ubiegać się Wykonawcy, którzy</w:t>
      </w:r>
      <w:r w:rsidRPr="00AF1739">
        <w:rPr>
          <w:rFonts w:ascii="Arial Unicode MS" w:eastAsia="Arial Unicode MS" w:hAnsi="Arial Unicode MS" w:cs="Arial Unicode MS"/>
          <w:color w:val="000000" w:themeColor="text1"/>
          <w:sz w:val="18"/>
          <w:szCs w:val="18"/>
        </w:rPr>
        <w:t xml:space="preserve"> posiadają</w:t>
      </w:r>
      <w:r w:rsidR="00CD50CA" w:rsidRPr="00AF1739">
        <w:rPr>
          <w:rFonts w:ascii="Arial Unicode MS" w:eastAsia="Arial Unicode MS" w:hAnsi="Arial Unicode MS" w:cs="Arial Unicode MS"/>
          <w:color w:val="000000" w:themeColor="text1"/>
          <w:sz w:val="18"/>
          <w:szCs w:val="18"/>
        </w:rPr>
        <w:t>:</w:t>
      </w:r>
    </w:p>
    <w:p w14:paraId="6858C5B4" w14:textId="71CADF29" w:rsidR="00217AF2" w:rsidRPr="00AF1739" w:rsidRDefault="00D41134" w:rsidP="003844A7">
      <w:pPr>
        <w:pStyle w:val="Akapitzlist"/>
        <w:numPr>
          <w:ilvl w:val="1"/>
          <w:numId w:val="114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Arial Unicode MS" w:eastAsia="Arial Unicode MS" w:hAnsi="Arial Unicode MS" w:cs="Arial Unicode MS"/>
          <w:b/>
          <w:color w:val="000000" w:themeColor="text1"/>
          <w:sz w:val="18"/>
          <w:szCs w:val="18"/>
          <w:u w:val="single"/>
        </w:rPr>
      </w:pPr>
      <w:r w:rsidRPr="00AF1739">
        <w:rPr>
          <w:rFonts w:ascii="Arial Unicode MS" w:eastAsia="Arial Unicode MS" w:hAnsi="Arial Unicode MS" w:cs="Arial Unicode MS"/>
          <w:color w:val="000000" w:themeColor="text1"/>
          <w:sz w:val="18"/>
          <w:szCs w:val="18"/>
        </w:rPr>
        <w:t>z</w:t>
      </w:r>
      <w:r w:rsidR="00217AF2" w:rsidRPr="00AF1739">
        <w:rPr>
          <w:rFonts w:ascii="Arial Unicode MS" w:eastAsia="Arial Unicode MS" w:hAnsi="Arial Unicode MS" w:cs="Arial Unicode MS"/>
          <w:color w:val="000000" w:themeColor="text1"/>
          <w:sz w:val="18"/>
          <w:szCs w:val="18"/>
        </w:rPr>
        <w:t xml:space="preserve">dolności do występowania w obrocie gospodarczym – </w:t>
      </w:r>
      <w:r w:rsidR="00217AF2" w:rsidRPr="00AF1739">
        <w:rPr>
          <w:rFonts w:ascii="Arial Unicode MS" w:eastAsia="Arial Unicode MS" w:hAnsi="Arial Unicode MS" w:cs="Arial Unicode MS"/>
          <w:b/>
          <w:color w:val="000000" w:themeColor="text1"/>
          <w:sz w:val="18"/>
          <w:szCs w:val="18"/>
          <w:u w:val="single"/>
        </w:rPr>
        <w:t>Zamawiający nie określa wymagań w tym zakresie</w:t>
      </w:r>
    </w:p>
    <w:p w14:paraId="6B27FA6F" w14:textId="38BEFBA9" w:rsidR="00217AF2" w:rsidRPr="00AF1739" w:rsidRDefault="00D41134" w:rsidP="003844A7">
      <w:pPr>
        <w:pStyle w:val="Akapitzlist"/>
        <w:numPr>
          <w:ilvl w:val="1"/>
          <w:numId w:val="114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Arial Unicode MS" w:eastAsia="Arial Unicode MS" w:hAnsi="Arial Unicode MS" w:cs="Arial Unicode MS"/>
          <w:color w:val="000000" w:themeColor="text1"/>
          <w:sz w:val="18"/>
          <w:szCs w:val="18"/>
        </w:rPr>
      </w:pPr>
      <w:r w:rsidRPr="00AF1739">
        <w:rPr>
          <w:rFonts w:ascii="Arial Unicode MS" w:eastAsia="Arial Unicode MS" w:hAnsi="Arial Unicode MS" w:cs="Arial Unicode MS"/>
          <w:color w:val="000000" w:themeColor="text1"/>
          <w:sz w:val="18"/>
          <w:szCs w:val="18"/>
        </w:rPr>
        <w:t>u</w:t>
      </w:r>
      <w:r w:rsidR="00217AF2" w:rsidRPr="00AF1739">
        <w:rPr>
          <w:rFonts w:ascii="Arial Unicode MS" w:eastAsia="Arial Unicode MS" w:hAnsi="Arial Unicode MS" w:cs="Arial Unicode MS"/>
          <w:color w:val="000000" w:themeColor="text1"/>
          <w:sz w:val="18"/>
          <w:szCs w:val="18"/>
        </w:rPr>
        <w:t>prawnienia do prowadzenia określonej działalności gospodarczej lub zawodowej o ile wynika to z odrębnych przepisów: Wykonawca musi figurować w rejestrze podmiotów udzielających tymczasowego  schronienia, o którym mowa w art. 48 a ust. 11 ustawy z dnia 12 marca 2004 r. o pomocy społecznej, prowadzonym przez właściwego Wojewodę.</w:t>
      </w:r>
    </w:p>
    <w:p w14:paraId="30A57850" w14:textId="574BCC1E" w:rsidR="00217AF2" w:rsidRPr="00AF1739" w:rsidRDefault="00217AF2" w:rsidP="003844A7">
      <w:pPr>
        <w:pStyle w:val="Akapitzlist"/>
        <w:numPr>
          <w:ilvl w:val="1"/>
          <w:numId w:val="114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Arial Unicode MS" w:eastAsia="Arial Unicode MS" w:hAnsi="Arial Unicode MS" w:cs="Arial Unicode MS"/>
          <w:color w:val="000000" w:themeColor="text1"/>
          <w:sz w:val="18"/>
          <w:szCs w:val="18"/>
        </w:rPr>
      </w:pPr>
      <w:r w:rsidRPr="00AF1739">
        <w:rPr>
          <w:rFonts w:ascii="Arial Unicode MS" w:eastAsia="Arial Unicode MS" w:hAnsi="Arial Unicode MS" w:cs="Arial Unicode MS"/>
          <w:color w:val="000000" w:themeColor="text1"/>
          <w:sz w:val="18"/>
          <w:szCs w:val="18"/>
        </w:rPr>
        <w:t>znajdują się w sytuacji ekonomicznej i finansowej zapewniającej prawidłowe wykonanie zamówienia.</w:t>
      </w:r>
    </w:p>
    <w:p w14:paraId="221D68C0" w14:textId="465870E2" w:rsidR="00D41134" w:rsidRPr="00AF1739" w:rsidRDefault="00D41134" w:rsidP="003844A7">
      <w:pPr>
        <w:pStyle w:val="Akapitzlist"/>
        <w:numPr>
          <w:ilvl w:val="1"/>
          <w:numId w:val="114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Arial Unicode MS" w:eastAsia="Arial Unicode MS" w:hAnsi="Arial Unicode MS" w:cs="Arial Unicode MS"/>
          <w:color w:val="000000" w:themeColor="text1"/>
          <w:sz w:val="18"/>
          <w:szCs w:val="18"/>
        </w:rPr>
      </w:pPr>
      <w:r w:rsidRPr="00AF1739">
        <w:rPr>
          <w:rFonts w:ascii="Arial Unicode MS" w:eastAsia="Arial Unicode MS" w:hAnsi="Arial Unicode MS" w:cs="Arial Unicode MS"/>
          <w:color w:val="000000" w:themeColor="text1"/>
          <w:sz w:val="18"/>
          <w:szCs w:val="18"/>
        </w:rPr>
        <w:t>zdolności techniczne i zawodowe niezbędne do prawidłowej realizacji usług o tematyce przedmiotu zamówienia</w:t>
      </w:r>
    </w:p>
    <w:p w14:paraId="49EF6DB6" w14:textId="674EE0EC" w:rsidR="00D41134" w:rsidRPr="00AF1739" w:rsidRDefault="00D41134" w:rsidP="003844A7">
      <w:pPr>
        <w:pStyle w:val="Akapitzlist"/>
        <w:numPr>
          <w:ilvl w:val="1"/>
          <w:numId w:val="114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Arial Unicode MS" w:eastAsia="Arial Unicode MS" w:hAnsi="Arial Unicode MS" w:cs="Arial Unicode MS"/>
          <w:color w:val="000000" w:themeColor="text1"/>
          <w:sz w:val="18"/>
          <w:szCs w:val="18"/>
        </w:rPr>
      </w:pPr>
      <w:r w:rsidRPr="00AF1739">
        <w:rPr>
          <w:rFonts w:ascii="Arial Unicode MS" w:eastAsia="Arial Unicode MS" w:hAnsi="Arial Unicode MS" w:cs="Arial Unicode MS"/>
          <w:color w:val="000000" w:themeColor="text1"/>
          <w:sz w:val="18"/>
          <w:szCs w:val="18"/>
        </w:rPr>
        <w:t xml:space="preserve">spełniają minimalne standardy obiektu i świadczonych usług w schronisku dla osób bezdomnych zgodnie z załącznikiem nr 2 do Rozporządzenia Ministra Rodziny i Polityki Społecznej z dnia 27 kwietnia 2018 roku w </w:t>
      </w:r>
      <w:r w:rsidRPr="00AF1739">
        <w:rPr>
          <w:rFonts w:ascii="Arial Unicode MS" w:eastAsia="Arial Unicode MS" w:hAnsi="Arial Unicode MS" w:cs="Arial Unicode MS"/>
          <w:color w:val="000000" w:themeColor="text1"/>
          <w:sz w:val="18"/>
          <w:szCs w:val="18"/>
        </w:rPr>
        <w:lastRenderedPageBreak/>
        <w:t>sprawie minimalnych standardów noclegowni, schronisk dla osób bezdomnych, schronisk dla osób bezdomnych z usługami opiekuńczymi i ogrzewalni (Dz.U. z 2018 r. poz.896 ze zm.)</w:t>
      </w:r>
    </w:p>
    <w:p w14:paraId="7D492A41" w14:textId="5785B6D4" w:rsidR="002D20DD" w:rsidRPr="003844A7" w:rsidRDefault="002D20DD" w:rsidP="003844A7">
      <w:pPr>
        <w:pStyle w:val="Akapitzlist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Arial Unicode MS" w:eastAsia="Arial Unicode MS" w:hAnsi="Arial Unicode MS" w:cs="Arial Unicode MS"/>
          <w:b/>
          <w:color w:val="000000" w:themeColor="text1"/>
          <w:sz w:val="18"/>
          <w:szCs w:val="18"/>
        </w:rPr>
      </w:pPr>
      <w:r w:rsidRPr="00AF1739">
        <w:rPr>
          <w:rFonts w:ascii="Arial Unicode MS" w:eastAsia="Arial Unicode MS" w:hAnsi="Arial Unicode MS" w:cs="Arial Unicode MS"/>
          <w:b/>
          <w:color w:val="000000" w:themeColor="text1"/>
          <w:sz w:val="18"/>
          <w:szCs w:val="18"/>
        </w:rPr>
        <w:t>Oświadczenia, o których mowa w podrozdziałach 1.1- 1.5 należy złożyć n</w:t>
      </w:r>
      <w:r w:rsidR="00E96470">
        <w:rPr>
          <w:rFonts w:ascii="Arial Unicode MS" w:eastAsia="Arial Unicode MS" w:hAnsi="Arial Unicode MS" w:cs="Arial Unicode MS"/>
          <w:b/>
          <w:color w:val="000000" w:themeColor="text1"/>
          <w:sz w:val="18"/>
          <w:szCs w:val="18"/>
        </w:rPr>
        <w:t>a oświadczeniu</w:t>
      </w:r>
      <w:r w:rsidRPr="00AF1739">
        <w:rPr>
          <w:rFonts w:ascii="Arial Unicode MS" w:eastAsia="Arial Unicode MS" w:hAnsi="Arial Unicode MS" w:cs="Arial Unicode MS"/>
          <w:b/>
          <w:color w:val="000000" w:themeColor="text1"/>
          <w:sz w:val="18"/>
          <w:szCs w:val="18"/>
        </w:rPr>
        <w:t xml:space="preserve"> sta</w:t>
      </w:r>
      <w:r w:rsidR="003844A7">
        <w:rPr>
          <w:rFonts w:ascii="Arial Unicode MS" w:eastAsia="Arial Unicode MS" w:hAnsi="Arial Unicode MS" w:cs="Arial Unicode MS"/>
          <w:b/>
          <w:color w:val="000000" w:themeColor="text1"/>
          <w:sz w:val="18"/>
          <w:szCs w:val="18"/>
        </w:rPr>
        <w:t>nowiącym załącznik nr 2 do SWZ.</w:t>
      </w:r>
    </w:p>
    <w:p w14:paraId="7AE702BC" w14:textId="77777777" w:rsidR="002D20DD" w:rsidRPr="00AF1739" w:rsidRDefault="002D20DD" w:rsidP="00E62B04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</w:pPr>
    </w:p>
    <w:p w14:paraId="2B750E17" w14:textId="68F389F1" w:rsidR="008D3BA9" w:rsidRPr="00AF1739" w:rsidRDefault="00E62B04" w:rsidP="00E62B04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>Rozdział XIX – OPIS CZĘŚCI ZAMÓWIENIA,JEŻELI ZAMAWIAJĄCY DOPUSZCZA SKŁADANIE OFERT CZĘŚCIOWYCH</w:t>
      </w:r>
      <w:r w:rsidRPr="00AF1739">
        <w:rPr>
          <w:rFonts w:ascii="Arial Unicode MS" w:eastAsia="Arial Unicode MS" w:hAnsi="Arial Unicode MS" w:cs="Arial Unicode MS"/>
          <w:b/>
          <w:sz w:val="20"/>
          <w:szCs w:val="20"/>
        </w:rPr>
        <w:t>.</w:t>
      </w:r>
    </w:p>
    <w:p w14:paraId="79310757" w14:textId="77777777" w:rsidR="00E62B04" w:rsidRPr="00AF1739" w:rsidRDefault="00E62B04" w:rsidP="00E62B04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</w:p>
    <w:p w14:paraId="61FFCDC5" w14:textId="08B0897B" w:rsidR="00E62B04" w:rsidRPr="00E96470" w:rsidRDefault="00E62B04" w:rsidP="00E62B04">
      <w:pPr>
        <w:spacing w:after="0" w:line="240" w:lineRule="auto"/>
        <w:jc w:val="both"/>
        <w:rPr>
          <w:rFonts w:ascii="Arial Unicode MS" w:eastAsia="Arial Unicode MS" w:hAnsi="Arial Unicode MS" w:cs="Arial Unicode MS"/>
          <w:color w:val="000000" w:themeColor="text1"/>
          <w:sz w:val="18"/>
          <w:szCs w:val="18"/>
        </w:rPr>
      </w:pPr>
      <w:r w:rsidRPr="00E96470">
        <w:rPr>
          <w:rFonts w:ascii="Arial Unicode MS" w:eastAsia="Arial Unicode MS" w:hAnsi="Arial Unicode MS" w:cs="Arial Unicode MS"/>
          <w:color w:val="000000" w:themeColor="text1"/>
          <w:sz w:val="18"/>
          <w:szCs w:val="18"/>
        </w:rPr>
        <w:t>Nie dotyczy.</w:t>
      </w:r>
    </w:p>
    <w:p w14:paraId="557501A2" w14:textId="77777777" w:rsidR="008D3BA9" w:rsidRPr="00AF1739" w:rsidRDefault="008D3BA9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493A5AFA" w14:textId="72249994" w:rsidR="00E62B04" w:rsidRPr="00AF1739" w:rsidRDefault="00E62B04" w:rsidP="00E62B04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>Rozdział XX – INFORMACJE DOTYCZĄCE OFERT WARIANTOWYCH</w:t>
      </w:r>
      <w:r w:rsidRPr="00AF1739">
        <w:rPr>
          <w:rFonts w:ascii="Arial Unicode MS" w:eastAsia="Arial Unicode MS" w:hAnsi="Arial Unicode MS" w:cs="Arial Unicode MS"/>
          <w:b/>
          <w:sz w:val="20"/>
          <w:szCs w:val="20"/>
        </w:rPr>
        <w:t>.</w:t>
      </w:r>
    </w:p>
    <w:p w14:paraId="0124AF91" w14:textId="77777777" w:rsidR="00E62B04" w:rsidRPr="00AF1739" w:rsidRDefault="00E62B04" w:rsidP="00E62B04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</w:p>
    <w:p w14:paraId="776FF742" w14:textId="2F04E738" w:rsidR="00E62B04" w:rsidRPr="00E96470" w:rsidRDefault="00E62B04" w:rsidP="00E62B04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18"/>
          <w:szCs w:val="18"/>
        </w:rPr>
      </w:pPr>
      <w:r w:rsidRPr="00E96470">
        <w:rPr>
          <w:rFonts w:ascii="Arial Unicode MS" w:eastAsia="Arial Unicode MS" w:hAnsi="Arial Unicode MS" w:cs="Arial Unicode MS"/>
          <w:sz w:val="18"/>
          <w:szCs w:val="18"/>
        </w:rPr>
        <w:t>Zamawiający</w:t>
      </w:r>
      <w:r w:rsidRPr="00E96470">
        <w:rPr>
          <w:rFonts w:ascii="Arial Unicode MS" w:eastAsia="Arial Unicode MS" w:hAnsi="Arial Unicode MS" w:cs="Arial Unicode MS"/>
          <w:b/>
          <w:sz w:val="18"/>
          <w:szCs w:val="18"/>
        </w:rPr>
        <w:t xml:space="preserve"> nie dopuszcza ani nie wymaga składania ofert wariantowych.</w:t>
      </w:r>
    </w:p>
    <w:p w14:paraId="0E8D6880" w14:textId="77777777" w:rsidR="00E62B04" w:rsidRPr="00AF1739" w:rsidRDefault="00E62B04" w:rsidP="00E62B04">
      <w:pPr>
        <w:spacing w:after="0" w:line="240" w:lineRule="auto"/>
        <w:ind w:left="426" w:hanging="426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5AC061C7" w14:textId="08D54933" w:rsidR="00BC3D57" w:rsidRPr="00AF1739" w:rsidRDefault="00BC3D57" w:rsidP="00BC3D57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>Rozdział XXI – WYMAGANIA W ZAKRESIE ZATRUDNIENIA NA PODSTAWIE STOSUNKU PRACY.W OKOLICZNOŚCIACH, O KTÓRYCH MOWA W ART. 95.</w:t>
      </w:r>
      <w:r w:rsidRPr="00AF1739">
        <w:rPr>
          <w:rFonts w:ascii="Arial Unicode MS" w:eastAsia="Arial Unicode MS" w:hAnsi="Arial Unicode MS" w:cs="Arial Unicode MS"/>
          <w:b/>
          <w:sz w:val="20"/>
          <w:szCs w:val="20"/>
        </w:rPr>
        <w:t xml:space="preserve"> </w:t>
      </w:r>
    </w:p>
    <w:p w14:paraId="217400A9" w14:textId="77777777" w:rsidR="00BC3D57" w:rsidRPr="00AF1739" w:rsidRDefault="00BC3D57" w:rsidP="00BC3D57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</w:p>
    <w:p w14:paraId="2877E03A" w14:textId="1C8CED8E" w:rsidR="00BC3D57" w:rsidRPr="00AF1739" w:rsidRDefault="00D41134" w:rsidP="00E96470">
      <w:pPr>
        <w:spacing w:after="0" w:line="240" w:lineRule="auto"/>
        <w:rPr>
          <w:rFonts w:ascii="Arial Unicode MS" w:eastAsia="Arial Unicode MS" w:hAnsi="Arial Unicode MS" w:cs="Arial Unicode MS"/>
          <w:sz w:val="20"/>
          <w:szCs w:val="20"/>
        </w:rPr>
      </w:pPr>
      <w:r w:rsidRPr="00AF1739">
        <w:rPr>
          <w:rFonts w:ascii="Arial Unicode MS" w:eastAsia="Arial Unicode MS" w:hAnsi="Arial Unicode MS" w:cs="Arial Unicode MS"/>
          <w:sz w:val="18"/>
          <w:szCs w:val="18"/>
        </w:rPr>
        <w:t xml:space="preserve">1. </w:t>
      </w:r>
      <w:r w:rsidR="00BC3D57" w:rsidRPr="00AF1739">
        <w:rPr>
          <w:rFonts w:ascii="Arial Unicode MS" w:eastAsia="Arial Unicode MS" w:hAnsi="Arial Unicode MS" w:cs="Arial Unicode MS"/>
          <w:sz w:val="18"/>
          <w:szCs w:val="18"/>
          <w:lang w:eastAsia="hi-IN" w:bidi="hi-IN"/>
        </w:rPr>
        <w:t>Zamawiający na podstawie art. 95 ust. 1 ustawy z dnia 11 września 2019 r. - Prawo zamówień publicznych Dz. U 2024r. poz. 1320 ze zm) wymaga zatrudnienia przez Wykonawcę na podstawie stosunku pracy osób wykonujących wskazane poniżej czynności w zakresie realizacji zamówienia</w:t>
      </w:r>
      <w:r w:rsidR="00BC3D57" w:rsidRPr="00AF1739">
        <w:rPr>
          <w:rFonts w:ascii="Arial Unicode MS" w:eastAsia="Arial Unicode MS" w:hAnsi="Arial Unicode MS" w:cs="Arial Unicode MS"/>
          <w:bCs/>
          <w:iCs/>
          <w:sz w:val="18"/>
          <w:szCs w:val="18"/>
          <w:lang w:eastAsia="ar-SA"/>
        </w:rPr>
        <w:t xml:space="preserve"> </w:t>
      </w:r>
      <w:r w:rsidR="00BC3D57" w:rsidRPr="00AF1739">
        <w:rPr>
          <w:rFonts w:ascii="Arial Unicode MS" w:eastAsia="Arial Unicode MS" w:hAnsi="Arial Unicode MS" w:cs="Arial Unicode MS"/>
          <w:sz w:val="18"/>
          <w:szCs w:val="18"/>
        </w:rPr>
        <w:t xml:space="preserve">tj. osób wykonujących </w:t>
      </w:r>
      <w:r w:rsidR="00BC3D57" w:rsidRPr="00AF1739">
        <w:rPr>
          <w:rFonts w:ascii="Arial Unicode MS" w:eastAsia="Arial Unicode MS" w:hAnsi="Arial Unicode MS" w:cs="Arial Unicode MS"/>
          <w:bCs/>
          <w:iCs/>
          <w:sz w:val="18"/>
          <w:szCs w:val="18"/>
        </w:rPr>
        <w:t xml:space="preserve">obsługę administracyjną </w:t>
      </w:r>
      <w:r w:rsidR="00BC3D57" w:rsidRPr="00AF1739">
        <w:rPr>
          <w:rFonts w:ascii="Arial Unicode MS" w:eastAsia="Arial Unicode MS" w:hAnsi="Arial Unicode MS" w:cs="Arial Unicode MS"/>
          <w:sz w:val="18"/>
          <w:szCs w:val="18"/>
        </w:rPr>
        <w:t>jeśli wykonanie tych czynności polega na wykonywaniu pracy w sposób określony w art. 22 § 1 Kodeksu Pracy z dnia 26 czerwca 1974 r.</w:t>
      </w:r>
    </w:p>
    <w:p w14:paraId="7D238C61" w14:textId="2DF45B25" w:rsidR="00BC3D57" w:rsidRPr="00AF1739" w:rsidRDefault="00556F60" w:rsidP="00E96470">
      <w:pPr>
        <w:rPr>
          <w:rFonts w:ascii="Arial Unicode MS" w:eastAsia="Arial Unicode MS" w:hAnsi="Arial Unicode MS" w:cs="Arial Unicode MS"/>
          <w:sz w:val="18"/>
          <w:szCs w:val="18"/>
        </w:rPr>
      </w:pPr>
      <w:r w:rsidRPr="00AF1739">
        <w:rPr>
          <w:rFonts w:ascii="Arial Unicode MS" w:eastAsia="Arial Unicode MS" w:hAnsi="Arial Unicode MS" w:cs="Arial Unicode MS"/>
          <w:sz w:val="18"/>
          <w:szCs w:val="18"/>
          <w:lang w:bidi="pl-PL"/>
        </w:rPr>
        <w:t>2.</w:t>
      </w:r>
      <w:r w:rsidR="00BC3D57" w:rsidRPr="00AF1739">
        <w:rPr>
          <w:rFonts w:ascii="Arial Unicode MS" w:eastAsia="Arial Unicode MS" w:hAnsi="Arial Unicode MS" w:cs="Arial Unicode MS"/>
          <w:sz w:val="18"/>
          <w:szCs w:val="18"/>
          <w:lang w:bidi="pl-PL"/>
        </w:rPr>
        <w:t xml:space="preserve"> Wykonawca oświadcza, że osoby, o których mowa w </w:t>
      </w:r>
      <w:r w:rsidRPr="00AF1739">
        <w:rPr>
          <w:rFonts w:ascii="Arial Unicode MS" w:eastAsia="Arial Unicode MS" w:hAnsi="Arial Unicode MS" w:cs="Arial Unicode MS"/>
          <w:sz w:val="18"/>
          <w:szCs w:val="18"/>
          <w:lang w:bidi="pl-PL"/>
        </w:rPr>
        <w:t>pkt 1</w:t>
      </w:r>
      <w:r w:rsidR="00BC3D57" w:rsidRPr="00AF1739">
        <w:rPr>
          <w:rFonts w:ascii="Arial Unicode MS" w:eastAsia="Arial Unicode MS" w:hAnsi="Arial Unicode MS" w:cs="Arial Unicode MS"/>
          <w:sz w:val="18"/>
          <w:szCs w:val="18"/>
          <w:lang w:bidi="pl-PL"/>
        </w:rPr>
        <w:t xml:space="preserve"> są zatrudnione na podstawie umowy o pracę w rozumieniu </w:t>
      </w:r>
      <w:r w:rsidR="00BC3D57" w:rsidRPr="00AF1739">
        <w:rPr>
          <w:rFonts w:ascii="Arial Unicode MS" w:eastAsia="Arial Unicode MS" w:hAnsi="Arial Unicode MS" w:cs="Arial Unicode MS"/>
          <w:sz w:val="18"/>
          <w:szCs w:val="18"/>
          <w:lang w:bidi="en-US"/>
        </w:rPr>
        <w:t xml:space="preserve">art. </w:t>
      </w:r>
      <w:r w:rsidR="00BC3D57" w:rsidRPr="00AF1739">
        <w:rPr>
          <w:rFonts w:ascii="Arial Unicode MS" w:eastAsia="Arial Unicode MS" w:hAnsi="Arial Unicode MS" w:cs="Arial Unicode MS"/>
          <w:sz w:val="18"/>
          <w:szCs w:val="18"/>
          <w:lang w:bidi="pl-PL"/>
        </w:rPr>
        <w:t>22 § 1 Kodeksu pracy  z dnia 26 czerwca 1974 r.</w:t>
      </w:r>
      <w:r w:rsidR="00E96470">
        <w:rPr>
          <w:rFonts w:ascii="Arial Unicode MS" w:eastAsia="Arial Unicode MS" w:hAnsi="Arial Unicode MS" w:cs="Arial Unicode MS"/>
          <w:sz w:val="18"/>
          <w:szCs w:val="18"/>
          <w:lang w:bidi="pl-PL"/>
        </w:rPr>
        <w:br/>
      </w:r>
      <w:r w:rsidRPr="00AF1739">
        <w:rPr>
          <w:rFonts w:ascii="Arial Unicode MS" w:eastAsia="Arial Unicode MS" w:hAnsi="Arial Unicode MS" w:cs="Arial Unicode MS"/>
          <w:sz w:val="18"/>
          <w:szCs w:val="18"/>
          <w:lang w:eastAsia="hi-IN" w:bidi="hi-IN"/>
        </w:rPr>
        <w:t>3.</w:t>
      </w:r>
      <w:r w:rsidR="00E96470">
        <w:rPr>
          <w:rFonts w:ascii="Arial Unicode MS" w:eastAsia="Arial Unicode MS" w:hAnsi="Arial Unicode MS" w:cs="Arial Unicode MS"/>
          <w:sz w:val="18"/>
          <w:szCs w:val="18"/>
          <w:lang w:eastAsia="hi-IN" w:bidi="hi-IN"/>
        </w:rPr>
        <w:t xml:space="preserve"> </w:t>
      </w:r>
      <w:r w:rsidR="00BC3D57" w:rsidRPr="00AF1739">
        <w:rPr>
          <w:rFonts w:ascii="Arial Unicode MS" w:eastAsia="Arial Unicode MS" w:hAnsi="Arial Unicode MS" w:cs="Arial Unicode MS"/>
          <w:sz w:val="18"/>
          <w:szCs w:val="18"/>
          <w:lang w:eastAsia="hi-IN" w:bidi="hi-IN"/>
        </w:rPr>
        <w:t xml:space="preserve">W trakcie wykonywania przedmiotu umowy Zamawiający uprawniony jest do wykonywania czynności kontrolnych wobec Wykonawcy odnośnie spełniania przez Wykonawcę wymogu zatrudnienia na podstawie umowy o pracę osób wykonujących czynności określone w </w:t>
      </w:r>
      <w:r w:rsidRPr="00AF1739">
        <w:rPr>
          <w:rFonts w:ascii="Arial Unicode MS" w:eastAsia="Arial Unicode MS" w:hAnsi="Arial Unicode MS" w:cs="Arial Unicode MS"/>
          <w:sz w:val="18"/>
          <w:szCs w:val="18"/>
          <w:lang w:eastAsia="hi-IN" w:bidi="hi-IN"/>
        </w:rPr>
        <w:t>pkt 1.</w:t>
      </w:r>
      <w:r w:rsidR="00E96470">
        <w:rPr>
          <w:rFonts w:ascii="Arial Unicode MS" w:eastAsia="Arial Unicode MS" w:hAnsi="Arial Unicode MS" w:cs="Arial Unicode MS"/>
          <w:sz w:val="18"/>
          <w:szCs w:val="18"/>
          <w:lang w:eastAsia="hi-IN" w:bidi="hi-IN"/>
        </w:rPr>
        <w:br/>
      </w:r>
      <w:r w:rsidRPr="00AF1739">
        <w:rPr>
          <w:rFonts w:ascii="Arial Unicode MS" w:eastAsia="Arial Unicode MS" w:hAnsi="Arial Unicode MS" w:cs="Arial Unicode MS"/>
          <w:sz w:val="18"/>
          <w:szCs w:val="18"/>
          <w:lang w:bidi="pl-PL"/>
        </w:rPr>
        <w:t>4.</w:t>
      </w:r>
      <w:r w:rsidR="00E96470">
        <w:rPr>
          <w:rFonts w:ascii="Arial Unicode MS" w:eastAsia="Arial Unicode MS" w:hAnsi="Arial Unicode MS" w:cs="Arial Unicode MS"/>
          <w:sz w:val="18"/>
          <w:szCs w:val="18"/>
          <w:lang w:bidi="pl-PL"/>
        </w:rPr>
        <w:t xml:space="preserve"> </w:t>
      </w:r>
      <w:r w:rsidR="00BC3D57" w:rsidRPr="00AF1739">
        <w:rPr>
          <w:rFonts w:ascii="Arial Unicode MS" w:eastAsia="Arial Unicode MS" w:hAnsi="Arial Unicode MS" w:cs="Arial Unicode MS"/>
          <w:sz w:val="18"/>
          <w:szCs w:val="18"/>
          <w:lang w:bidi="pl-PL"/>
        </w:rPr>
        <w:t xml:space="preserve">Wykonawca w trakcie wykonywania przedmiotu umowy na każde żądanie Zamawiającego w wyznaczonym w tym wezwaniu terminie, jest zobowiązany dostarczyć wskazane spośród niżej wymienionych dokumenty zawierające informacje, w tym dane osobowe, </w:t>
      </w:r>
      <w:r w:rsidRPr="00AF1739">
        <w:rPr>
          <w:rFonts w:ascii="Arial Unicode MS" w:eastAsia="Arial Unicode MS" w:hAnsi="Arial Unicode MS" w:cs="Arial Unicode MS"/>
          <w:sz w:val="18"/>
          <w:szCs w:val="18"/>
          <w:lang w:bidi="pl-PL"/>
        </w:rPr>
        <w:t xml:space="preserve">niezbędne </w:t>
      </w:r>
      <w:r w:rsidR="00BC3D57" w:rsidRPr="00AF1739">
        <w:rPr>
          <w:rFonts w:ascii="Arial Unicode MS" w:eastAsia="Arial Unicode MS" w:hAnsi="Arial Unicode MS" w:cs="Arial Unicode MS"/>
          <w:sz w:val="18"/>
          <w:szCs w:val="18"/>
          <w:lang w:bidi="pl-PL"/>
        </w:rPr>
        <w:t>do weryfikacji zatrudnienia na podstawie umowy o pracę (w szczególności imię i nazwisko zatrudnionego pracownika, d</w:t>
      </w:r>
      <w:r w:rsidRPr="00AF1739">
        <w:rPr>
          <w:rFonts w:ascii="Arial Unicode MS" w:eastAsia="Arial Unicode MS" w:hAnsi="Arial Unicode MS" w:cs="Arial Unicode MS"/>
          <w:sz w:val="18"/>
          <w:szCs w:val="18"/>
          <w:lang w:bidi="pl-PL"/>
        </w:rPr>
        <w:t xml:space="preserve">atę zawarcia umowy </w:t>
      </w:r>
      <w:r w:rsidR="00BC3D57" w:rsidRPr="00AF1739">
        <w:rPr>
          <w:rFonts w:ascii="Arial Unicode MS" w:eastAsia="Arial Unicode MS" w:hAnsi="Arial Unicode MS" w:cs="Arial Unicode MS"/>
          <w:sz w:val="18"/>
          <w:szCs w:val="18"/>
          <w:lang w:bidi="pl-PL"/>
        </w:rPr>
        <w:t>o pracę, rodzaj umowy o pracę i zakres obowiązków pracownika)</w:t>
      </w:r>
      <w:r w:rsidR="00E96470">
        <w:rPr>
          <w:rFonts w:ascii="Arial Unicode MS" w:eastAsia="Arial Unicode MS" w:hAnsi="Arial Unicode MS" w:cs="Arial Unicode MS"/>
          <w:sz w:val="18"/>
          <w:szCs w:val="18"/>
          <w:lang w:bidi="pl-PL"/>
        </w:rPr>
        <w:br/>
      </w:r>
      <w:r w:rsidR="00BC3D57" w:rsidRPr="00AF1739">
        <w:rPr>
          <w:rFonts w:ascii="Arial Unicode MS" w:eastAsia="Arial Unicode MS" w:hAnsi="Arial Unicode MS" w:cs="Arial Unicode MS"/>
          <w:sz w:val="18"/>
          <w:szCs w:val="18"/>
          <w:lang w:bidi="pl-PL"/>
        </w:rPr>
        <w:t xml:space="preserve">-  oświadczenie każdego z pracowników, w celu potwierdzenia spełnienia wymogu zatrudnienia na podstawie umowy o pracę,  o  którym mowa w </w:t>
      </w:r>
      <w:r w:rsidRPr="00AF1739">
        <w:rPr>
          <w:rFonts w:ascii="Arial Unicode MS" w:eastAsia="Arial Unicode MS" w:hAnsi="Arial Unicode MS" w:cs="Arial Unicode MS"/>
          <w:sz w:val="18"/>
          <w:szCs w:val="18"/>
          <w:lang w:bidi="pl-PL"/>
        </w:rPr>
        <w:t>pkt 2</w:t>
      </w:r>
      <w:r w:rsidR="00BC3D57" w:rsidRPr="00AF1739">
        <w:rPr>
          <w:rFonts w:ascii="Arial Unicode MS" w:eastAsia="Arial Unicode MS" w:hAnsi="Arial Unicode MS" w:cs="Arial Unicode MS"/>
          <w:sz w:val="18"/>
          <w:szCs w:val="18"/>
          <w:lang w:bidi="pl-PL"/>
        </w:rPr>
        <w:t>;</w:t>
      </w:r>
      <w:r w:rsidR="00E96470">
        <w:rPr>
          <w:rFonts w:ascii="Arial Unicode MS" w:eastAsia="Arial Unicode MS" w:hAnsi="Arial Unicode MS" w:cs="Arial Unicode MS"/>
          <w:sz w:val="18"/>
          <w:szCs w:val="18"/>
          <w:lang w:bidi="pl-PL"/>
        </w:rPr>
        <w:br/>
      </w:r>
      <w:r w:rsidR="00BC3D57" w:rsidRPr="00AF1739">
        <w:rPr>
          <w:rFonts w:ascii="Arial Unicode MS" w:eastAsia="Arial Unicode MS" w:hAnsi="Arial Unicode MS" w:cs="Arial Unicode MS"/>
          <w:sz w:val="18"/>
          <w:szCs w:val="18"/>
          <w:lang w:eastAsia="hi-IN" w:bidi="hi-IN"/>
        </w:rPr>
        <w:t>-  poświadczoną za zgodność z oryginałem kopię umowy o pracę zatrudnionego pracownika;</w:t>
      </w:r>
      <w:r w:rsidR="00E96470">
        <w:rPr>
          <w:rFonts w:ascii="Arial Unicode MS" w:eastAsia="Arial Unicode MS" w:hAnsi="Arial Unicode MS" w:cs="Arial Unicode MS"/>
          <w:sz w:val="18"/>
          <w:szCs w:val="18"/>
          <w:lang w:eastAsia="hi-IN" w:bidi="hi-IN"/>
        </w:rPr>
        <w:br/>
      </w:r>
      <w:r w:rsidR="00BC3D57" w:rsidRPr="00AF1739">
        <w:rPr>
          <w:rFonts w:ascii="Arial Unicode MS" w:eastAsia="Arial Unicode MS" w:hAnsi="Arial Unicode MS" w:cs="Arial Unicode MS"/>
          <w:sz w:val="18"/>
          <w:szCs w:val="18"/>
          <w:lang w:eastAsia="ar-SA"/>
        </w:rPr>
        <w:t>- zaświadczenie właściwego oddziału ZUS, potwierdzające opłacanie przez Wykonawcę składek na ubezpieczenie społeczne i zdro</w:t>
      </w:r>
      <w:r w:rsidRPr="00AF1739">
        <w:rPr>
          <w:rFonts w:ascii="Arial Unicode MS" w:eastAsia="Arial Unicode MS" w:hAnsi="Arial Unicode MS" w:cs="Arial Unicode MS"/>
          <w:sz w:val="18"/>
          <w:szCs w:val="18"/>
          <w:lang w:eastAsia="ar-SA"/>
        </w:rPr>
        <w:t xml:space="preserve">wotne </w:t>
      </w:r>
      <w:r w:rsidR="00BC3D57" w:rsidRPr="00AF1739">
        <w:rPr>
          <w:rFonts w:ascii="Arial Unicode MS" w:eastAsia="Arial Unicode MS" w:hAnsi="Arial Unicode MS" w:cs="Arial Unicode MS"/>
          <w:sz w:val="18"/>
          <w:szCs w:val="18"/>
          <w:lang w:eastAsia="ar-SA"/>
        </w:rPr>
        <w:t>z tytułu zatrudnienia na podstawie umowy o pracę za wskazany okres rozliczeniowy.</w:t>
      </w:r>
      <w:r w:rsidR="00E96470">
        <w:rPr>
          <w:rFonts w:ascii="Arial Unicode MS" w:eastAsia="Arial Unicode MS" w:hAnsi="Arial Unicode MS" w:cs="Arial Unicode MS"/>
          <w:sz w:val="18"/>
          <w:szCs w:val="18"/>
          <w:lang w:eastAsia="ar-SA"/>
        </w:rPr>
        <w:br/>
      </w:r>
      <w:r w:rsidRPr="00AF1739">
        <w:rPr>
          <w:rFonts w:ascii="Arial Unicode MS" w:eastAsia="Arial Unicode MS" w:hAnsi="Arial Unicode MS" w:cs="Arial Unicode MS"/>
          <w:sz w:val="18"/>
          <w:szCs w:val="18"/>
          <w:lang w:eastAsia="ar-SA"/>
        </w:rPr>
        <w:t>5.</w:t>
      </w:r>
      <w:r w:rsidR="00BC3D57" w:rsidRPr="00AF1739">
        <w:rPr>
          <w:rFonts w:ascii="Arial Unicode MS" w:eastAsia="Arial Unicode MS" w:hAnsi="Arial Unicode MS" w:cs="Arial Unicode MS"/>
          <w:sz w:val="18"/>
          <w:szCs w:val="18"/>
          <w:lang w:eastAsia="ar-SA"/>
        </w:rPr>
        <w:t xml:space="preserve"> Wykonawca przedstawiając ww. dokumenty powinien przekazać je w sposób nienaruszający przepisów dotyczących ochrony danych osobowych (tj. dokumenty powinny mieć odpowiednio zanonimizowane dane, które </w:t>
      </w:r>
      <w:r w:rsidR="00BC3D57" w:rsidRPr="00AF1739">
        <w:rPr>
          <w:rFonts w:ascii="Arial Unicode MS" w:eastAsia="Arial Unicode MS" w:hAnsi="Arial Unicode MS" w:cs="Arial Unicode MS"/>
          <w:sz w:val="18"/>
          <w:szCs w:val="18"/>
          <w:lang w:eastAsia="ar-SA"/>
        </w:rPr>
        <w:lastRenderedPageBreak/>
        <w:t>nie są niezbędne  do potwierdzenia formy zatrudnienia np. w zakresie adresu osoby fizycznej, jej wynagrodzenia itp.).</w:t>
      </w:r>
      <w:r w:rsidR="00E96470">
        <w:rPr>
          <w:rFonts w:ascii="Arial Unicode MS" w:eastAsia="Arial Unicode MS" w:hAnsi="Arial Unicode MS" w:cs="Arial Unicode MS"/>
          <w:sz w:val="18"/>
          <w:szCs w:val="18"/>
          <w:lang w:eastAsia="ar-SA"/>
        </w:rPr>
        <w:br/>
      </w:r>
      <w:r w:rsidRPr="00AF1739">
        <w:rPr>
          <w:rFonts w:ascii="Arial Unicode MS" w:eastAsia="Arial Unicode MS" w:hAnsi="Arial Unicode MS" w:cs="Arial Unicode MS"/>
          <w:sz w:val="18"/>
          <w:szCs w:val="18"/>
          <w:lang w:bidi="pl-PL"/>
        </w:rPr>
        <w:t>6.</w:t>
      </w:r>
      <w:r w:rsidR="00BC3D57" w:rsidRPr="00AF1739">
        <w:rPr>
          <w:rFonts w:ascii="Arial Unicode MS" w:eastAsia="Arial Unicode MS" w:hAnsi="Arial Unicode MS" w:cs="Arial Unicode MS"/>
          <w:sz w:val="18"/>
          <w:szCs w:val="18"/>
          <w:lang w:bidi="pl-PL"/>
        </w:rPr>
        <w:t xml:space="preserve"> W przypadku uzasadnionych wątpliwości, co do przestrzegania prawa pracy przez Wykonawcę Zamawiający może zwrócić się o przeprowadzenie kontroli przez Państwową Inspekcję Pracy.</w:t>
      </w:r>
    </w:p>
    <w:p w14:paraId="04CC7441" w14:textId="77777777" w:rsidR="008D3BA9" w:rsidRPr="00AF1739" w:rsidRDefault="008D3BA9" w:rsidP="00253DF6">
      <w:pPr>
        <w:spacing w:after="0" w:line="240" w:lineRule="auto"/>
        <w:ind w:left="284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58C2906A" w14:textId="12596F0A" w:rsidR="00556F60" w:rsidRPr="00AF1739" w:rsidRDefault="00556F60" w:rsidP="00556F60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>Rozdział XXII – WYMAGANIA W ZAKRESIE ZATRUDNIENIA OSÓB, O KTÓRYCH MOWA W ART.</w:t>
      </w:r>
      <w:r w:rsidR="00E96470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 xml:space="preserve"> </w:t>
      </w:r>
      <w:r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>96 UST. 2 PKT 2 PZP, JEŻELI ZAMAWIAJĄCY PRZEWIDUJE TAKIE WYMAGANIA.</w:t>
      </w:r>
      <w:r w:rsidRPr="00AF1739">
        <w:rPr>
          <w:rFonts w:ascii="Arial Unicode MS" w:eastAsia="Arial Unicode MS" w:hAnsi="Arial Unicode MS" w:cs="Arial Unicode MS"/>
          <w:b/>
          <w:sz w:val="20"/>
          <w:szCs w:val="20"/>
        </w:rPr>
        <w:t xml:space="preserve"> </w:t>
      </w:r>
    </w:p>
    <w:p w14:paraId="43E4BE0F" w14:textId="77777777" w:rsidR="000B651D" w:rsidRPr="00AF1739" w:rsidRDefault="000B651D" w:rsidP="00556F60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</w:p>
    <w:p w14:paraId="395C1480" w14:textId="659C50E0" w:rsidR="000B651D" w:rsidRPr="00E96470" w:rsidRDefault="000B651D" w:rsidP="00556F60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18"/>
          <w:szCs w:val="18"/>
        </w:rPr>
      </w:pPr>
      <w:r w:rsidRPr="00E96470">
        <w:rPr>
          <w:rFonts w:ascii="Arial Unicode MS" w:eastAsia="Arial Unicode MS" w:hAnsi="Arial Unicode MS" w:cs="Arial Unicode MS"/>
          <w:sz w:val="18"/>
          <w:szCs w:val="18"/>
        </w:rPr>
        <w:t xml:space="preserve">Zamawiający </w:t>
      </w:r>
      <w:r w:rsidRPr="00E96470">
        <w:rPr>
          <w:rFonts w:ascii="Arial Unicode MS" w:eastAsia="Arial Unicode MS" w:hAnsi="Arial Unicode MS" w:cs="Arial Unicode MS"/>
          <w:b/>
          <w:sz w:val="18"/>
          <w:szCs w:val="18"/>
        </w:rPr>
        <w:t>nie przewiduje takich wymagań.</w:t>
      </w:r>
    </w:p>
    <w:p w14:paraId="3B2B1C02" w14:textId="77777777" w:rsidR="00556F60" w:rsidRPr="00AF1739" w:rsidRDefault="00556F60" w:rsidP="00556F60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</w:p>
    <w:p w14:paraId="1664379C" w14:textId="1292C2CC" w:rsidR="000B651D" w:rsidRDefault="000B651D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>Rozdział XXIII- INFORMACJA O ZASTRZEŻENIU MOŻLIWOŚCI UBIEGANIA SIĘ O UDZIELENIE ZAMÓWIENIA WYŁĄCZNIE PRZEZ WYKONAWCÓW, O KTÓRYCH MOWA W ART. 94 PZP, JEŻELI ZAMAWIAJĄCY PRZEWIDUJE TAKIE WYMAGANIA.</w:t>
      </w:r>
      <w:r w:rsidRPr="00AF1739">
        <w:rPr>
          <w:rFonts w:ascii="Arial Unicode MS" w:eastAsia="Arial Unicode MS" w:hAnsi="Arial Unicode MS" w:cs="Arial Unicode MS"/>
          <w:b/>
          <w:sz w:val="20"/>
          <w:szCs w:val="20"/>
        </w:rPr>
        <w:t xml:space="preserve"> </w:t>
      </w:r>
    </w:p>
    <w:p w14:paraId="1769FDF1" w14:textId="77777777" w:rsidR="00E96470" w:rsidRPr="00AF1739" w:rsidRDefault="00E96470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</w:p>
    <w:p w14:paraId="1DB61E36" w14:textId="77777777" w:rsidR="000B651D" w:rsidRPr="00E96470" w:rsidRDefault="000B651D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E96470">
        <w:rPr>
          <w:rFonts w:ascii="Arial Unicode MS" w:eastAsia="Arial Unicode MS" w:hAnsi="Arial Unicode MS" w:cs="Arial Unicode MS"/>
          <w:sz w:val="18"/>
          <w:szCs w:val="18"/>
        </w:rPr>
        <w:t xml:space="preserve">Zamawiający </w:t>
      </w:r>
      <w:r w:rsidRPr="00E96470">
        <w:rPr>
          <w:rFonts w:ascii="Arial Unicode MS" w:eastAsia="Arial Unicode MS" w:hAnsi="Arial Unicode MS" w:cs="Arial Unicode MS"/>
          <w:b/>
          <w:sz w:val="18"/>
          <w:szCs w:val="18"/>
        </w:rPr>
        <w:t>nie przewiduje takich wymagań.</w:t>
      </w:r>
    </w:p>
    <w:p w14:paraId="6EB1C7FB" w14:textId="77777777" w:rsidR="000B651D" w:rsidRPr="00AF1739" w:rsidRDefault="000B651D" w:rsidP="000B651D">
      <w:pPr>
        <w:spacing w:after="0" w:line="240" w:lineRule="auto"/>
        <w:ind w:left="426" w:hanging="426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</w:p>
    <w:p w14:paraId="3551DFE2" w14:textId="0EC2E826" w:rsidR="000B651D" w:rsidRDefault="000B651D" w:rsidP="000B651D">
      <w:pPr>
        <w:spacing w:after="0" w:line="240" w:lineRule="auto"/>
        <w:ind w:left="426" w:hanging="426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>Rozdział XXIV - WYMAGANIA DOTYCZĄCE WADIUM, KWOTA WADIUM.</w:t>
      </w:r>
      <w:r w:rsidRPr="00AF1739">
        <w:rPr>
          <w:rFonts w:ascii="Arial Unicode MS" w:eastAsia="Arial Unicode MS" w:hAnsi="Arial Unicode MS" w:cs="Arial Unicode MS"/>
          <w:b/>
          <w:sz w:val="20"/>
          <w:szCs w:val="20"/>
        </w:rPr>
        <w:t xml:space="preserve"> </w:t>
      </w:r>
    </w:p>
    <w:p w14:paraId="5178F25E" w14:textId="77777777" w:rsidR="00E96470" w:rsidRPr="00AF1739" w:rsidRDefault="00E96470" w:rsidP="000B651D">
      <w:pPr>
        <w:spacing w:after="0" w:line="240" w:lineRule="auto"/>
        <w:ind w:left="426" w:hanging="426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</w:p>
    <w:p w14:paraId="2106AE5B" w14:textId="77777777" w:rsidR="000B651D" w:rsidRPr="00E96470" w:rsidRDefault="000B651D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18"/>
          <w:szCs w:val="18"/>
        </w:rPr>
      </w:pPr>
      <w:r w:rsidRPr="00E96470">
        <w:rPr>
          <w:rFonts w:ascii="Arial Unicode MS" w:eastAsia="Arial Unicode MS" w:hAnsi="Arial Unicode MS" w:cs="Arial Unicode MS"/>
          <w:sz w:val="18"/>
          <w:szCs w:val="18"/>
        </w:rPr>
        <w:t>Zamawiający</w:t>
      </w:r>
      <w:r w:rsidRPr="00E96470">
        <w:rPr>
          <w:rFonts w:ascii="Arial Unicode MS" w:eastAsia="Arial Unicode MS" w:hAnsi="Arial Unicode MS" w:cs="Arial Unicode MS"/>
          <w:b/>
          <w:sz w:val="18"/>
          <w:szCs w:val="18"/>
        </w:rPr>
        <w:t xml:space="preserve"> nie wymaga złożenia wadium.</w:t>
      </w:r>
    </w:p>
    <w:p w14:paraId="185B96F4" w14:textId="77777777" w:rsidR="000B651D" w:rsidRPr="00AF1739" w:rsidRDefault="000B651D" w:rsidP="000B651D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</w:p>
    <w:p w14:paraId="0CBAC378" w14:textId="09DE8CFE" w:rsidR="000B651D" w:rsidRDefault="000B651D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>Rozdział XXV- INFORMACJA O PRZEWIDYWANYCH ZAMÓWIENIACH, O KTÓRYCH MOWA W ART. 214 UST. 1 PKT 7 PZP, JEŻELI ZAMAWIAJĄCY PRZEWIDUJE UDZIELENIE TAKICH ZAMÓWIEŃ.</w:t>
      </w:r>
      <w:r w:rsidRPr="00AF1739">
        <w:rPr>
          <w:rFonts w:ascii="Arial Unicode MS" w:eastAsia="Arial Unicode MS" w:hAnsi="Arial Unicode MS" w:cs="Arial Unicode MS"/>
          <w:b/>
          <w:sz w:val="20"/>
          <w:szCs w:val="20"/>
        </w:rPr>
        <w:t xml:space="preserve"> </w:t>
      </w:r>
    </w:p>
    <w:p w14:paraId="35154DAD" w14:textId="77777777" w:rsidR="00E96470" w:rsidRPr="00AF1739" w:rsidRDefault="00E96470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</w:p>
    <w:p w14:paraId="73E9883D" w14:textId="77777777" w:rsidR="000B651D" w:rsidRPr="00E96470" w:rsidRDefault="000B651D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18"/>
          <w:szCs w:val="18"/>
        </w:rPr>
      </w:pPr>
      <w:r w:rsidRPr="00E96470">
        <w:rPr>
          <w:rFonts w:ascii="Arial Unicode MS" w:eastAsia="Arial Unicode MS" w:hAnsi="Arial Unicode MS" w:cs="Arial Unicode MS"/>
          <w:sz w:val="18"/>
          <w:szCs w:val="18"/>
        </w:rPr>
        <w:t>Zamawiający</w:t>
      </w:r>
      <w:r w:rsidRPr="00E96470">
        <w:rPr>
          <w:rFonts w:ascii="Arial Unicode MS" w:eastAsia="Arial Unicode MS" w:hAnsi="Arial Unicode MS" w:cs="Arial Unicode MS"/>
          <w:b/>
          <w:sz w:val="18"/>
          <w:szCs w:val="18"/>
        </w:rPr>
        <w:t xml:space="preserve"> nie przewiduje udzielanie Wykonawcy zamówień zgodnie z art. 214 ust. 1 pkt 7 ustawy Pzp.</w:t>
      </w:r>
    </w:p>
    <w:p w14:paraId="611C8E75" w14:textId="77777777" w:rsidR="000B651D" w:rsidRPr="00AF1739" w:rsidRDefault="000B651D" w:rsidP="000B651D">
      <w:pPr>
        <w:spacing w:after="0" w:line="240" w:lineRule="auto"/>
        <w:ind w:left="426"/>
        <w:jc w:val="both"/>
        <w:rPr>
          <w:rFonts w:ascii="Arial Unicode MS" w:eastAsia="Arial Unicode MS" w:hAnsi="Arial Unicode MS" w:cs="Arial Unicode MS"/>
          <w:bCs/>
          <w:sz w:val="20"/>
          <w:szCs w:val="20"/>
        </w:rPr>
      </w:pPr>
    </w:p>
    <w:p w14:paraId="1F9219EA" w14:textId="26E4FC58" w:rsidR="000B651D" w:rsidRDefault="000B651D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>Rozdział XXVI-  INFORMACJE DOTYCZĄCE PRZEPROWADZENIA PRZEZ WYKONAWCĘ WIZJI LOKALNEJ LUB SPRAWDZENIA PRZEZ NIEGO DOKUMENTÓW NIEZBĘDNYCH DO REALIZACJI ZAMÓWIENIA, O KTÓRYCH MOWA W ART. 131 UST. 2 PZP, JEŻELI ZAMAWIAJĄCY PRZEWIDUJE MOŻLIWOŚĆ ALBO WYMAGA ZŁOŻENIA OFERTY PO ODBYCIU WIZJI LOKALNEJ LUB SPRAWDZENIU TYCH DOKUMENTÓW.</w:t>
      </w:r>
      <w:r w:rsidRPr="00AF1739">
        <w:rPr>
          <w:rFonts w:ascii="Arial Unicode MS" w:eastAsia="Arial Unicode MS" w:hAnsi="Arial Unicode MS" w:cs="Arial Unicode MS"/>
          <w:b/>
          <w:sz w:val="20"/>
          <w:szCs w:val="20"/>
        </w:rPr>
        <w:t xml:space="preserve"> </w:t>
      </w:r>
    </w:p>
    <w:p w14:paraId="16ADA999" w14:textId="77777777" w:rsidR="00E96470" w:rsidRPr="00AF1739" w:rsidRDefault="00E96470" w:rsidP="000B651D">
      <w:pPr>
        <w:spacing w:after="0" w:line="240" w:lineRule="auto"/>
        <w:ind w:left="426" w:hanging="426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</w:p>
    <w:p w14:paraId="42F8DFB4" w14:textId="77777777" w:rsidR="000B651D" w:rsidRDefault="000B651D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18"/>
          <w:szCs w:val="18"/>
        </w:rPr>
      </w:pPr>
      <w:r w:rsidRPr="00E96470">
        <w:rPr>
          <w:rFonts w:ascii="Arial Unicode MS" w:eastAsia="Arial Unicode MS" w:hAnsi="Arial Unicode MS" w:cs="Arial Unicode MS"/>
          <w:sz w:val="18"/>
          <w:szCs w:val="18"/>
        </w:rPr>
        <w:t xml:space="preserve">Zamawiający </w:t>
      </w:r>
      <w:r w:rsidRPr="00E96470">
        <w:rPr>
          <w:rFonts w:ascii="Arial Unicode MS" w:eastAsia="Arial Unicode MS" w:hAnsi="Arial Unicode MS" w:cs="Arial Unicode MS"/>
          <w:b/>
          <w:sz w:val="18"/>
          <w:szCs w:val="18"/>
        </w:rPr>
        <w:t>nie wymaga ani odbycia wizji lokalnej, ani sprawdzenia dokumentów niezbędnych do realizacji zamówienia dostępnych na miejscu u zamawiającego.</w:t>
      </w:r>
    </w:p>
    <w:p w14:paraId="16890CB7" w14:textId="77777777" w:rsidR="00E96470" w:rsidRDefault="00E96470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18"/>
          <w:szCs w:val="18"/>
        </w:rPr>
      </w:pPr>
    </w:p>
    <w:p w14:paraId="22B9845A" w14:textId="77777777" w:rsidR="00E96470" w:rsidRPr="00E96470" w:rsidRDefault="00E96470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</w:p>
    <w:p w14:paraId="60AAD0FC" w14:textId="77777777" w:rsidR="000B651D" w:rsidRPr="00AF1739" w:rsidRDefault="000B651D" w:rsidP="000B651D">
      <w:pPr>
        <w:spacing w:after="0" w:line="240" w:lineRule="auto"/>
        <w:ind w:left="426" w:hanging="426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42172931" w14:textId="77777777" w:rsidR="00E96470" w:rsidRDefault="000B651D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lastRenderedPageBreak/>
        <w:t>Rozdział XXVII -INFORMACJE DOTYCZĄCE WALUT OBCYCH, W JAKICH MOGĄ BYĆ PROWADZONE ROZLICZENIA MIĘDZY ZAMAWIAJĄCYM A WYKONAWCĄ, JEŻELI ZAMAWIAJĄCY PRZEWIDUJE ROZLICZENIA W WALUTACH OBCYCH.</w:t>
      </w:r>
    </w:p>
    <w:p w14:paraId="14203029" w14:textId="0D9414FF" w:rsidR="000B651D" w:rsidRPr="00AF1739" w:rsidRDefault="000B651D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AF1739">
        <w:rPr>
          <w:rFonts w:ascii="Arial Unicode MS" w:eastAsia="Arial Unicode MS" w:hAnsi="Arial Unicode MS" w:cs="Arial Unicode MS"/>
          <w:b/>
          <w:sz w:val="20"/>
          <w:szCs w:val="20"/>
        </w:rPr>
        <w:t xml:space="preserve"> </w:t>
      </w:r>
    </w:p>
    <w:p w14:paraId="31E45BDA" w14:textId="484A6A7B" w:rsidR="000B651D" w:rsidRPr="00E96470" w:rsidRDefault="000B651D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18"/>
          <w:szCs w:val="18"/>
        </w:rPr>
      </w:pPr>
      <w:r w:rsidRPr="00E96470">
        <w:rPr>
          <w:rFonts w:ascii="Arial Unicode MS" w:eastAsia="Arial Unicode MS" w:hAnsi="Arial Unicode MS" w:cs="Arial Unicode MS"/>
          <w:sz w:val="18"/>
          <w:szCs w:val="18"/>
        </w:rPr>
        <w:t>Zamawiający</w:t>
      </w:r>
      <w:r w:rsidRPr="00E96470">
        <w:rPr>
          <w:rFonts w:ascii="Arial Unicode MS" w:eastAsia="Arial Unicode MS" w:hAnsi="Arial Unicode MS" w:cs="Arial Unicode MS"/>
          <w:b/>
          <w:sz w:val="18"/>
          <w:szCs w:val="18"/>
        </w:rPr>
        <w:t xml:space="preserve"> nie przewiduje rozliczenia w walutach obcych. Rozliczenia będą się odbywały w walucie polskiej, </w:t>
      </w:r>
      <w:r w:rsidR="00E96470">
        <w:rPr>
          <w:rFonts w:ascii="Arial Unicode MS" w:eastAsia="Arial Unicode MS" w:hAnsi="Arial Unicode MS" w:cs="Arial Unicode MS"/>
          <w:b/>
          <w:sz w:val="18"/>
          <w:szCs w:val="18"/>
        </w:rPr>
        <w:br/>
      </w:r>
      <w:r w:rsidRPr="00E96470">
        <w:rPr>
          <w:rFonts w:ascii="Arial Unicode MS" w:eastAsia="Arial Unicode MS" w:hAnsi="Arial Unicode MS" w:cs="Arial Unicode MS"/>
          <w:b/>
          <w:sz w:val="18"/>
          <w:szCs w:val="18"/>
        </w:rPr>
        <w:t xml:space="preserve">tj. w złotych polskich. </w:t>
      </w:r>
    </w:p>
    <w:p w14:paraId="20A49490" w14:textId="77777777" w:rsidR="000B651D" w:rsidRPr="00AF1739" w:rsidRDefault="000B651D" w:rsidP="000B651D">
      <w:pPr>
        <w:spacing w:after="0" w:line="240" w:lineRule="auto"/>
        <w:ind w:left="426" w:hanging="426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64E40E09" w14:textId="60D75C4D" w:rsidR="000B651D" w:rsidRDefault="000B651D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>Rozdział XXVII- INFORMACJE DOTYCZĄCE ZWROTU KOSZTÓW UDZIAŁU W POSTĘPOWANIU, JEŻELI ZAMAWIAJĄCY PRZEWIDUJE ICH ZWROT.</w:t>
      </w:r>
    </w:p>
    <w:p w14:paraId="7B4DF229" w14:textId="77777777" w:rsidR="00E96470" w:rsidRPr="00AF1739" w:rsidRDefault="00E96470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</w:p>
    <w:p w14:paraId="1BFB522D" w14:textId="77777777" w:rsidR="000B651D" w:rsidRPr="00E96470" w:rsidRDefault="000B651D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18"/>
          <w:szCs w:val="18"/>
        </w:rPr>
      </w:pPr>
      <w:r w:rsidRPr="00E96470">
        <w:rPr>
          <w:rFonts w:ascii="Arial Unicode MS" w:eastAsia="Arial Unicode MS" w:hAnsi="Arial Unicode MS" w:cs="Arial Unicode MS"/>
          <w:sz w:val="18"/>
          <w:szCs w:val="18"/>
        </w:rPr>
        <w:t>Zamawiający</w:t>
      </w:r>
      <w:r w:rsidRPr="00E96470">
        <w:rPr>
          <w:rFonts w:ascii="Arial Unicode MS" w:eastAsia="Arial Unicode MS" w:hAnsi="Arial Unicode MS" w:cs="Arial Unicode MS"/>
          <w:b/>
          <w:sz w:val="18"/>
          <w:szCs w:val="18"/>
        </w:rPr>
        <w:t xml:space="preserve"> nie przewiduje zwrotu kosztów udziału w postępowaniu.</w:t>
      </w:r>
    </w:p>
    <w:p w14:paraId="138C5933" w14:textId="77777777" w:rsidR="000B651D" w:rsidRPr="00AF1739" w:rsidRDefault="000B651D" w:rsidP="000B651D">
      <w:pPr>
        <w:spacing w:after="0" w:line="240" w:lineRule="auto"/>
        <w:ind w:left="426" w:hanging="426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66106A01" w14:textId="77777777" w:rsidR="00E96470" w:rsidRDefault="000B651D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>Rozdział XXVIII - INFORMACJA O OBOWIĄZKU OSOBISTEGO WYKONANIA PRZEZ WYKONAWCĘ KLUCZOWYCH ZADAŃ, JEŻELI ZAMAWIAJĄCY DOKONUJE TAKIEGO ZASTRZEŻENIA ZGODNIE Z ART. 60 I ART. 121.</w:t>
      </w:r>
      <w:r w:rsidR="00E96470">
        <w:rPr>
          <w:rFonts w:ascii="Arial Unicode MS" w:eastAsia="Arial Unicode MS" w:hAnsi="Arial Unicode MS" w:cs="Arial Unicode MS"/>
          <w:b/>
          <w:sz w:val="20"/>
          <w:szCs w:val="20"/>
        </w:rPr>
        <w:t xml:space="preserve"> </w:t>
      </w:r>
    </w:p>
    <w:p w14:paraId="38510441" w14:textId="77777777" w:rsidR="00E96470" w:rsidRDefault="00E96470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</w:p>
    <w:p w14:paraId="545971AE" w14:textId="1AF7C9B1" w:rsidR="000B651D" w:rsidRPr="00E96470" w:rsidRDefault="00254C12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18"/>
          <w:szCs w:val="18"/>
        </w:rPr>
      </w:pPr>
      <w:r w:rsidRPr="00E96470">
        <w:rPr>
          <w:rFonts w:ascii="Arial Unicode MS" w:eastAsia="Arial Unicode MS" w:hAnsi="Arial Unicode MS" w:cs="Arial Unicode MS"/>
          <w:sz w:val="18"/>
          <w:szCs w:val="18"/>
        </w:rPr>
        <w:t xml:space="preserve"> Zamawiający</w:t>
      </w:r>
      <w:r w:rsidRPr="00E96470">
        <w:rPr>
          <w:rFonts w:ascii="Arial Unicode MS" w:eastAsia="Arial Unicode MS" w:hAnsi="Arial Unicode MS" w:cs="Arial Unicode MS"/>
          <w:b/>
          <w:sz w:val="18"/>
          <w:szCs w:val="18"/>
        </w:rPr>
        <w:t xml:space="preserve"> </w:t>
      </w:r>
      <w:r w:rsidR="000B651D" w:rsidRPr="00E96470">
        <w:rPr>
          <w:rFonts w:ascii="Arial Unicode MS" w:eastAsia="Arial Unicode MS" w:hAnsi="Arial Unicode MS" w:cs="Arial Unicode MS"/>
          <w:b/>
          <w:sz w:val="18"/>
          <w:szCs w:val="18"/>
        </w:rPr>
        <w:t>nakłada obowiąz</w:t>
      </w:r>
      <w:r w:rsidRPr="00E96470">
        <w:rPr>
          <w:rFonts w:ascii="Arial Unicode MS" w:eastAsia="Arial Unicode MS" w:hAnsi="Arial Unicode MS" w:cs="Arial Unicode MS"/>
          <w:b/>
          <w:sz w:val="18"/>
          <w:szCs w:val="18"/>
        </w:rPr>
        <w:t>e</w:t>
      </w:r>
      <w:r w:rsidR="000B651D" w:rsidRPr="00E96470">
        <w:rPr>
          <w:rFonts w:ascii="Arial Unicode MS" w:eastAsia="Arial Unicode MS" w:hAnsi="Arial Unicode MS" w:cs="Arial Unicode MS"/>
          <w:b/>
          <w:sz w:val="18"/>
          <w:szCs w:val="18"/>
        </w:rPr>
        <w:t xml:space="preserve">k osobistego wykonania </w:t>
      </w:r>
      <w:r w:rsidRPr="00E96470">
        <w:rPr>
          <w:rFonts w:ascii="Arial Unicode MS" w:eastAsia="Arial Unicode MS" w:hAnsi="Arial Unicode MS" w:cs="Arial Unicode MS"/>
          <w:b/>
          <w:sz w:val="18"/>
          <w:szCs w:val="18"/>
        </w:rPr>
        <w:t xml:space="preserve">przedmiotu zawartego </w:t>
      </w:r>
      <w:r w:rsidR="000B651D" w:rsidRPr="00E96470">
        <w:rPr>
          <w:rFonts w:ascii="Arial Unicode MS" w:eastAsia="Arial Unicode MS" w:hAnsi="Arial Unicode MS" w:cs="Arial Unicode MS"/>
          <w:b/>
          <w:sz w:val="18"/>
          <w:szCs w:val="18"/>
        </w:rPr>
        <w:t xml:space="preserve"> </w:t>
      </w:r>
      <w:r w:rsidRPr="00E96470">
        <w:rPr>
          <w:rFonts w:ascii="Arial Unicode MS" w:eastAsia="Arial Unicode MS" w:hAnsi="Arial Unicode MS" w:cs="Arial Unicode MS"/>
          <w:b/>
          <w:sz w:val="18"/>
          <w:szCs w:val="18"/>
        </w:rPr>
        <w:t xml:space="preserve">w </w:t>
      </w:r>
      <w:r w:rsidR="000B651D" w:rsidRPr="00E96470">
        <w:rPr>
          <w:rFonts w:ascii="Arial Unicode MS" w:eastAsia="Arial Unicode MS" w:hAnsi="Arial Unicode MS" w:cs="Arial Unicode MS"/>
          <w:b/>
          <w:sz w:val="18"/>
          <w:szCs w:val="18"/>
        </w:rPr>
        <w:t>zamówieni</w:t>
      </w:r>
      <w:r w:rsidRPr="00E96470">
        <w:rPr>
          <w:rFonts w:ascii="Arial Unicode MS" w:eastAsia="Arial Unicode MS" w:hAnsi="Arial Unicode MS" w:cs="Arial Unicode MS"/>
          <w:b/>
          <w:sz w:val="18"/>
          <w:szCs w:val="18"/>
        </w:rPr>
        <w:t>u</w:t>
      </w:r>
      <w:r w:rsidR="00E96470" w:rsidRPr="00E96470">
        <w:rPr>
          <w:rFonts w:ascii="Arial Unicode MS" w:eastAsia="Arial Unicode MS" w:hAnsi="Arial Unicode MS" w:cs="Arial Unicode MS"/>
          <w:b/>
          <w:sz w:val="18"/>
          <w:szCs w:val="18"/>
        </w:rPr>
        <w:t xml:space="preserve"> przez W</w:t>
      </w:r>
      <w:r w:rsidR="000B651D" w:rsidRPr="00E96470">
        <w:rPr>
          <w:rFonts w:ascii="Arial Unicode MS" w:eastAsia="Arial Unicode MS" w:hAnsi="Arial Unicode MS" w:cs="Arial Unicode MS"/>
          <w:b/>
          <w:sz w:val="18"/>
          <w:szCs w:val="18"/>
        </w:rPr>
        <w:t>ykonawcę.</w:t>
      </w:r>
    </w:p>
    <w:p w14:paraId="066B0E36" w14:textId="77777777" w:rsidR="000B651D" w:rsidRPr="00AF1739" w:rsidRDefault="000B651D" w:rsidP="000B651D">
      <w:pPr>
        <w:spacing w:after="0" w:line="240" w:lineRule="auto"/>
        <w:ind w:left="426" w:hanging="426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540CD39B" w14:textId="3E982B59" w:rsidR="000B651D" w:rsidRDefault="000B651D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</w:pPr>
      <w:r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 xml:space="preserve">Rozdział XXIX - MAKSYMALNA LICZBA WYKONAWCÓW, Z KTÓRYMI ZAMAWIAJĄCY ZAWRZE UMOWĘ RAMOWĄ, JEŻELI ZAMAWIAJĄCY PRZEWIDUJE ZAWARCIE UMOWY RAMOWEJ. </w:t>
      </w:r>
    </w:p>
    <w:p w14:paraId="6985865C" w14:textId="77777777" w:rsidR="00E96470" w:rsidRPr="00AF1739" w:rsidRDefault="00E96470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</w:pPr>
    </w:p>
    <w:p w14:paraId="0B1EBEAC" w14:textId="77777777" w:rsidR="000B651D" w:rsidRPr="00AF1739" w:rsidRDefault="000B651D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E96470">
        <w:rPr>
          <w:rFonts w:ascii="Arial Unicode MS" w:eastAsia="Arial Unicode MS" w:hAnsi="Arial Unicode MS" w:cs="Arial Unicode MS"/>
          <w:sz w:val="18"/>
          <w:szCs w:val="18"/>
        </w:rPr>
        <w:t xml:space="preserve">Zamawiający </w:t>
      </w:r>
      <w:r w:rsidRPr="00E96470">
        <w:rPr>
          <w:rFonts w:ascii="Arial Unicode MS" w:eastAsia="Arial Unicode MS" w:hAnsi="Arial Unicode MS" w:cs="Arial Unicode MS"/>
          <w:b/>
          <w:sz w:val="18"/>
          <w:szCs w:val="18"/>
        </w:rPr>
        <w:t>nie przewiduje zawarcia umowy ramowej.</w:t>
      </w:r>
      <w:r w:rsidRPr="00E96470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</w:p>
    <w:p w14:paraId="35858C66" w14:textId="77777777" w:rsidR="000B651D" w:rsidRPr="00AF1739" w:rsidRDefault="000B651D" w:rsidP="000B651D">
      <w:pPr>
        <w:spacing w:after="0" w:line="240" w:lineRule="auto"/>
        <w:ind w:left="426" w:hanging="426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5F67FC92" w14:textId="184C6BCD" w:rsidR="000B651D" w:rsidRDefault="000B651D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>Rozdział XXX - INFORMACJA O PRZEWIDYWANYM WYBORZE NAJKORZYSTNIEJSZEJ OFERTY Z ZASTOSOWANIEM AUKCJI ELEKTRONICZNEJ WRAZ Z INFORMACJAMI, O KTÓRYCH MOWA W ART. 230, JEŻELI ZAMAWIAJĄCY PRZEWIDUJE AUKCJĘ ELEKTRONICZNĄ</w:t>
      </w:r>
      <w:r w:rsidR="00E96470">
        <w:rPr>
          <w:rFonts w:ascii="Arial Unicode MS" w:eastAsia="Arial Unicode MS" w:hAnsi="Arial Unicode MS" w:cs="Arial Unicode MS"/>
          <w:b/>
          <w:sz w:val="20"/>
          <w:szCs w:val="20"/>
        </w:rPr>
        <w:t>.</w:t>
      </w:r>
    </w:p>
    <w:p w14:paraId="437B740C" w14:textId="77777777" w:rsidR="00E96470" w:rsidRPr="00AF1739" w:rsidRDefault="00E96470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</w:p>
    <w:p w14:paraId="33514CE0" w14:textId="77777777" w:rsidR="000B651D" w:rsidRPr="00E96470" w:rsidRDefault="000B651D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E96470">
        <w:rPr>
          <w:rFonts w:ascii="Arial Unicode MS" w:eastAsia="Arial Unicode MS" w:hAnsi="Arial Unicode MS" w:cs="Arial Unicode MS"/>
          <w:sz w:val="18"/>
          <w:szCs w:val="18"/>
        </w:rPr>
        <w:t xml:space="preserve">Zamawiający </w:t>
      </w:r>
      <w:r w:rsidRPr="00E96470">
        <w:rPr>
          <w:rFonts w:ascii="Arial Unicode MS" w:eastAsia="Arial Unicode MS" w:hAnsi="Arial Unicode MS" w:cs="Arial Unicode MS"/>
          <w:b/>
          <w:sz w:val="18"/>
          <w:szCs w:val="18"/>
        </w:rPr>
        <w:t>nie przewiduje aukcji elektronicznej.</w:t>
      </w:r>
    </w:p>
    <w:p w14:paraId="50FEED10" w14:textId="77777777" w:rsidR="000B651D" w:rsidRPr="00AF1739" w:rsidRDefault="000B651D" w:rsidP="000B651D">
      <w:pPr>
        <w:spacing w:after="0" w:line="240" w:lineRule="auto"/>
        <w:ind w:left="426" w:hanging="426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40CEBB1E" w14:textId="77777777" w:rsidR="00E96470" w:rsidRDefault="000B651D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>Rozdział XXXI -WYMÓG LUB MOŻLIWOŚĆ ZŁOŻENIA OFERT W POSTACI KATALOGÓW ELEKTRONICZNYCH LUB DOŁĄCZENIA KATALOGÓW ELEKTRONICZNYCH DO OFERTY, W SYTUACJI OKREŚLONEJ W ART. 93.</w:t>
      </w:r>
      <w:r w:rsidRPr="00AF1739">
        <w:rPr>
          <w:rFonts w:ascii="Arial Unicode MS" w:eastAsia="Arial Unicode MS" w:hAnsi="Arial Unicode MS" w:cs="Arial Unicode MS"/>
          <w:b/>
          <w:sz w:val="20"/>
          <w:szCs w:val="20"/>
        </w:rPr>
        <w:t xml:space="preserve"> </w:t>
      </w:r>
    </w:p>
    <w:p w14:paraId="08DDA6BE" w14:textId="77777777" w:rsidR="00E96470" w:rsidRDefault="00E96470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</w:p>
    <w:p w14:paraId="556F7637" w14:textId="55ED3A2D" w:rsidR="000B651D" w:rsidRPr="00E96470" w:rsidRDefault="000B651D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E96470">
        <w:rPr>
          <w:rFonts w:ascii="Arial Unicode MS" w:eastAsia="Arial Unicode MS" w:hAnsi="Arial Unicode MS" w:cs="Arial Unicode MS"/>
          <w:sz w:val="18"/>
          <w:szCs w:val="18"/>
        </w:rPr>
        <w:t xml:space="preserve">Zamawiający </w:t>
      </w:r>
      <w:r w:rsidRPr="00E96470">
        <w:rPr>
          <w:rFonts w:ascii="Arial Unicode MS" w:eastAsia="Arial Unicode MS" w:hAnsi="Arial Unicode MS" w:cs="Arial Unicode MS"/>
          <w:b/>
          <w:sz w:val="18"/>
          <w:szCs w:val="18"/>
        </w:rPr>
        <w:t>nie przewiduje ani wymogu, ani możliwości złożenia ofert w postaci katalogów elektronicznych.</w:t>
      </w:r>
    </w:p>
    <w:p w14:paraId="0895CBA0" w14:textId="77777777" w:rsidR="008D3BA9" w:rsidRPr="00AF1739" w:rsidRDefault="008D3BA9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3D1C7AF8" w14:textId="08A644A1" w:rsidR="00E96470" w:rsidRPr="00AF1739" w:rsidRDefault="00DD1A7C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>Rozdział XXXII- INFORMACJE DOTYCZĄCE ZABEZPIECZENIA NALEŻYTEGO WYKONANIA UMOWY.</w:t>
      </w:r>
    </w:p>
    <w:p w14:paraId="766A5379" w14:textId="6DA3815E" w:rsidR="00DD1A7C" w:rsidRPr="00E96470" w:rsidRDefault="00DD1A7C" w:rsidP="00DD1A7C">
      <w:pPr>
        <w:spacing w:after="0" w:line="240" w:lineRule="auto"/>
        <w:ind w:left="426" w:hanging="426"/>
        <w:jc w:val="both"/>
        <w:rPr>
          <w:rFonts w:ascii="Arial Unicode MS" w:eastAsia="Arial Unicode MS" w:hAnsi="Arial Unicode MS" w:cs="Arial Unicode MS"/>
          <w:b/>
          <w:sz w:val="18"/>
          <w:szCs w:val="18"/>
        </w:rPr>
      </w:pPr>
      <w:r w:rsidRPr="00E96470">
        <w:rPr>
          <w:rFonts w:ascii="Arial Unicode MS" w:eastAsia="Arial Unicode MS" w:hAnsi="Arial Unicode MS" w:cs="Arial Unicode MS"/>
          <w:b/>
          <w:sz w:val="18"/>
          <w:szCs w:val="18"/>
        </w:rPr>
        <w:t>Nie dotyczy.</w:t>
      </w:r>
    </w:p>
    <w:p w14:paraId="75B17E81" w14:textId="77777777" w:rsidR="008D3BA9" w:rsidRPr="00AF1739" w:rsidRDefault="008D3BA9" w:rsidP="00253DF6">
      <w:pPr>
        <w:spacing w:after="0" w:line="240" w:lineRule="auto"/>
        <w:ind w:left="284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354F22B6" w14:textId="523A1C82" w:rsidR="008D3BA9" w:rsidRPr="00AF1739" w:rsidRDefault="00DD1A7C" w:rsidP="00DD1A7C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>Rozdział XXXIII- INFORMACJA NA TEMAT ZALICZEK</w:t>
      </w:r>
      <w:r w:rsidRPr="00AF1739">
        <w:rPr>
          <w:rFonts w:ascii="Arial Unicode MS" w:eastAsia="Arial Unicode MS" w:hAnsi="Arial Unicode MS" w:cs="Arial Unicode MS"/>
          <w:b/>
          <w:sz w:val="20"/>
          <w:szCs w:val="20"/>
        </w:rPr>
        <w:t>.</w:t>
      </w:r>
    </w:p>
    <w:p w14:paraId="04BC98AF" w14:textId="77777777" w:rsidR="00DD1A7C" w:rsidRPr="00AF1739" w:rsidRDefault="00DD1A7C" w:rsidP="00DD1A7C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</w:p>
    <w:p w14:paraId="1A648424" w14:textId="17367FB8" w:rsidR="00DD1A7C" w:rsidRPr="00AF1739" w:rsidRDefault="00DD1A7C" w:rsidP="00DD1A7C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E96470">
        <w:rPr>
          <w:rFonts w:ascii="Arial Unicode MS" w:eastAsia="Arial Unicode MS" w:hAnsi="Arial Unicode MS" w:cs="Arial Unicode MS"/>
          <w:sz w:val="18"/>
          <w:szCs w:val="18"/>
        </w:rPr>
        <w:t xml:space="preserve">Zamawiający </w:t>
      </w:r>
      <w:r w:rsidRPr="00E96470">
        <w:rPr>
          <w:rFonts w:ascii="Arial Unicode MS" w:eastAsia="Arial Unicode MS" w:hAnsi="Arial Unicode MS" w:cs="Arial Unicode MS"/>
          <w:b/>
          <w:sz w:val="18"/>
          <w:szCs w:val="18"/>
        </w:rPr>
        <w:t>nie przewiduje udzielenia zaliczek na poczet wykonania zamówienia.</w:t>
      </w:r>
    </w:p>
    <w:p w14:paraId="12F52C1B" w14:textId="77777777" w:rsidR="00DD1A7C" w:rsidRPr="00AF1739" w:rsidRDefault="00DD1A7C" w:rsidP="00DD1A7C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</w:p>
    <w:p w14:paraId="37F35FBB" w14:textId="6B34987E" w:rsidR="008D3BA9" w:rsidRPr="00AF1739" w:rsidRDefault="00DD1A7C" w:rsidP="00DD1A7C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>Rozdział XXXIV- WYMAGANIA DOTYCZĄCE UMÓW O PODWYKONAWSTWO</w:t>
      </w:r>
      <w:r w:rsidRPr="00AF1739">
        <w:rPr>
          <w:rFonts w:ascii="Arial Unicode MS" w:eastAsia="Arial Unicode MS" w:hAnsi="Arial Unicode MS" w:cs="Arial Unicode MS"/>
          <w:b/>
          <w:sz w:val="20"/>
          <w:szCs w:val="20"/>
        </w:rPr>
        <w:t>.</w:t>
      </w:r>
    </w:p>
    <w:p w14:paraId="163E32EE" w14:textId="77777777" w:rsidR="00DD1A7C" w:rsidRPr="00AF1739" w:rsidRDefault="00DD1A7C" w:rsidP="00DD1A7C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</w:p>
    <w:p w14:paraId="0EAC6AF1" w14:textId="39EDF051" w:rsidR="008D3BA9" w:rsidRPr="00E96470" w:rsidRDefault="00DD1A7C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E96470">
        <w:rPr>
          <w:rFonts w:ascii="Arial Unicode MS" w:eastAsia="Arial Unicode MS" w:hAnsi="Arial Unicode MS" w:cs="Arial Unicode MS"/>
          <w:b/>
          <w:sz w:val="18"/>
          <w:szCs w:val="18"/>
        </w:rPr>
        <w:t>Nie dotyczy.</w:t>
      </w:r>
    </w:p>
    <w:p w14:paraId="078F6982" w14:textId="77777777" w:rsidR="008D3BA9" w:rsidRPr="00AF1739" w:rsidRDefault="008D3BA9" w:rsidP="00253DF6">
      <w:pPr>
        <w:spacing w:after="0" w:line="240" w:lineRule="auto"/>
        <w:ind w:left="284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74A910F4" w14:textId="25B3A74D" w:rsidR="00DD1A7C" w:rsidRPr="00AF1739" w:rsidRDefault="00DD1A7C" w:rsidP="00DD1A7C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AF1739">
        <w:rPr>
          <w:rFonts w:ascii="Arial Unicode MS" w:eastAsia="Arial Unicode MS" w:hAnsi="Arial Unicode MS" w:cs="Arial Unicode MS"/>
          <w:b/>
          <w:sz w:val="20"/>
          <w:szCs w:val="20"/>
          <w:highlight w:val="lightGray"/>
        </w:rPr>
        <w:t>Rozdział XXXV- PRZETWARZANIE DANYCH OSOBOWYCH</w:t>
      </w:r>
      <w:r w:rsidRPr="00AF1739">
        <w:rPr>
          <w:rFonts w:ascii="Arial Unicode MS" w:eastAsia="Arial Unicode MS" w:hAnsi="Arial Unicode MS" w:cs="Arial Unicode MS"/>
          <w:b/>
          <w:sz w:val="20"/>
          <w:szCs w:val="20"/>
        </w:rPr>
        <w:t>.</w:t>
      </w:r>
    </w:p>
    <w:p w14:paraId="14FC4905" w14:textId="77777777" w:rsidR="00DD1A7C" w:rsidRPr="00AF1739" w:rsidRDefault="00DD1A7C" w:rsidP="00DD1A7C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</w:p>
    <w:p w14:paraId="5C884B66" w14:textId="77777777" w:rsidR="00DD1A7C" w:rsidRPr="00E96470" w:rsidRDefault="00DD1A7C" w:rsidP="00E96470">
      <w:pPr>
        <w:pStyle w:val="Akapitzlist1"/>
        <w:tabs>
          <w:tab w:val="left" w:pos="426"/>
        </w:tabs>
        <w:spacing w:after="0" w:line="240" w:lineRule="auto"/>
        <w:ind w:left="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E96470">
        <w:rPr>
          <w:rFonts w:ascii="Arial Unicode MS" w:eastAsia="Arial Unicode MS" w:hAnsi="Arial Unicode MS" w:cs="Arial Unicode MS"/>
          <w:sz w:val="18"/>
          <w:szCs w:val="18"/>
          <w:lang w:eastAsia="pl-PL"/>
        </w:rPr>
        <w:t xml:space="preserve">Zgodnie z art. 13 ust. 1 i 2 </w:t>
      </w:r>
      <w:r w:rsidRPr="00E96470">
        <w:rPr>
          <w:rFonts w:ascii="Arial Unicode MS" w:eastAsia="Arial Unicode MS" w:hAnsi="Arial Unicode MS" w:cs="Arial Unicode MS"/>
          <w:sz w:val="18"/>
          <w:szCs w:val="18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 Urz. UE L 119 z 04 maja 2016, str. 1 ze zm.), </w:t>
      </w:r>
      <w:r w:rsidRPr="00E96470">
        <w:rPr>
          <w:rFonts w:ascii="Arial Unicode MS" w:eastAsia="Arial Unicode MS" w:hAnsi="Arial Unicode MS" w:cs="Arial Unicode MS"/>
          <w:sz w:val="18"/>
          <w:szCs w:val="18"/>
          <w:lang w:eastAsia="pl-PL"/>
        </w:rPr>
        <w:t xml:space="preserve">dalej „RODO”, informuję, że: </w:t>
      </w:r>
    </w:p>
    <w:p w14:paraId="73C1766C" w14:textId="2CDB06E4" w:rsidR="00DD1A7C" w:rsidRPr="00E96470" w:rsidRDefault="00DD1A7C" w:rsidP="00E96470">
      <w:pPr>
        <w:numPr>
          <w:ilvl w:val="0"/>
          <w:numId w:val="10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 Unicode MS" w:eastAsia="Arial Unicode MS" w:hAnsi="Arial Unicode MS" w:cs="Arial Unicode MS"/>
          <w:sz w:val="18"/>
          <w:szCs w:val="18"/>
          <w:lang w:eastAsia="pl-PL"/>
        </w:rPr>
      </w:pPr>
      <w:r w:rsidRPr="00E96470">
        <w:rPr>
          <w:rFonts w:ascii="Arial Unicode MS" w:eastAsia="Arial Unicode MS" w:hAnsi="Arial Unicode MS" w:cs="Arial Unicode MS"/>
          <w:sz w:val="18"/>
          <w:szCs w:val="18"/>
          <w:lang w:eastAsia="pl-PL"/>
        </w:rPr>
        <w:t>administratorem Pani/Pan</w:t>
      </w:r>
      <w:r w:rsidR="001D1CF5">
        <w:rPr>
          <w:rFonts w:ascii="Arial Unicode MS" w:eastAsia="Arial Unicode MS" w:hAnsi="Arial Unicode MS" w:cs="Arial Unicode MS"/>
          <w:sz w:val="18"/>
          <w:szCs w:val="18"/>
          <w:lang w:eastAsia="pl-PL"/>
        </w:rPr>
        <w:t>a danych osobowych jest Miejsko-</w:t>
      </w:r>
      <w:r w:rsidRPr="00E96470">
        <w:rPr>
          <w:rFonts w:ascii="Arial Unicode MS" w:eastAsia="Arial Unicode MS" w:hAnsi="Arial Unicode MS" w:cs="Arial Unicode MS"/>
          <w:sz w:val="18"/>
          <w:szCs w:val="18"/>
          <w:lang w:eastAsia="pl-PL"/>
        </w:rPr>
        <w:t xml:space="preserve">Gminny Ośrodek Pomocy Społecznej z siedzibą w Leśnej, ul. Tadeusza Kościuszki 7, 59-820 Leśna, reprezentowany przez Dyrektora </w:t>
      </w:r>
      <w:r w:rsidR="00172774" w:rsidRPr="00E96470">
        <w:rPr>
          <w:rFonts w:ascii="Arial Unicode MS" w:eastAsia="Arial Unicode MS" w:hAnsi="Arial Unicode MS" w:cs="Arial Unicode MS"/>
          <w:sz w:val="18"/>
          <w:szCs w:val="18"/>
          <w:lang w:eastAsia="pl-PL"/>
        </w:rPr>
        <w:t>Ośrodka</w:t>
      </w:r>
      <w:r w:rsidRPr="00E96470">
        <w:rPr>
          <w:rFonts w:ascii="Arial Unicode MS" w:eastAsia="Arial Unicode MS" w:hAnsi="Arial Unicode MS" w:cs="Arial Unicode MS"/>
          <w:sz w:val="18"/>
          <w:szCs w:val="18"/>
          <w:lang w:eastAsia="pl-PL"/>
        </w:rPr>
        <w:t>;</w:t>
      </w:r>
    </w:p>
    <w:p w14:paraId="5FE8FC6D" w14:textId="69BC8AA2" w:rsidR="00DD1A7C" w:rsidRPr="00E96470" w:rsidRDefault="00DD1A7C" w:rsidP="00E96470">
      <w:pPr>
        <w:numPr>
          <w:ilvl w:val="0"/>
          <w:numId w:val="10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 Unicode MS" w:eastAsia="Arial Unicode MS" w:hAnsi="Arial Unicode MS" w:cs="Arial Unicode MS"/>
          <w:sz w:val="18"/>
          <w:szCs w:val="18"/>
          <w:lang w:eastAsia="pl-PL"/>
        </w:rPr>
      </w:pPr>
      <w:r w:rsidRPr="00E96470">
        <w:rPr>
          <w:rFonts w:ascii="Arial Unicode MS" w:eastAsia="Arial Unicode MS" w:hAnsi="Arial Unicode MS" w:cs="Arial Unicode MS"/>
          <w:sz w:val="18"/>
          <w:szCs w:val="18"/>
          <w:lang w:eastAsia="pl-PL"/>
        </w:rPr>
        <w:t xml:space="preserve">inspektorem ochrony danych osobowych jest Pani Kornelia Sieracka, e-mail: </w:t>
      </w:r>
      <w:hyperlink r:id="rId13" w:history="1">
        <w:r w:rsidR="00172774" w:rsidRPr="00E96470">
          <w:rPr>
            <w:rStyle w:val="Hipercze"/>
            <w:rFonts w:ascii="Arial Unicode MS" w:eastAsia="Arial Unicode MS" w:hAnsi="Arial Unicode MS" w:cs="Arial Unicode MS"/>
            <w:sz w:val="18"/>
            <w:szCs w:val="18"/>
            <w:lang w:eastAsia="pl-PL"/>
          </w:rPr>
          <w:t>iod@mgops-lesna.pl</w:t>
        </w:r>
      </w:hyperlink>
      <w:r w:rsidRPr="00E96470">
        <w:rPr>
          <w:rFonts w:ascii="Arial Unicode MS" w:eastAsia="Arial Unicode MS" w:hAnsi="Arial Unicode MS" w:cs="Arial Unicode MS"/>
          <w:sz w:val="18"/>
          <w:szCs w:val="18"/>
        </w:rPr>
        <w:t xml:space="preserve">; </w:t>
      </w:r>
    </w:p>
    <w:p w14:paraId="0828D0B8" w14:textId="77777777" w:rsidR="00DD1A7C" w:rsidRPr="00E96470" w:rsidRDefault="00DD1A7C" w:rsidP="00E96470">
      <w:pPr>
        <w:pStyle w:val="Akapitzlist1"/>
        <w:tabs>
          <w:tab w:val="left" w:pos="426"/>
        </w:tabs>
        <w:spacing w:after="0" w:line="240" w:lineRule="auto"/>
        <w:ind w:left="0"/>
        <w:jc w:val="both"/>
        <w:rPr>
          <w:rFonts w:ascii="Arial Unicode MS" w:eastAsia="Arial Unicode MS" w:hAnsi="Arial Unicode MS" w:cs="Arial Unicode MS"/>
          <w:sz w:val="18"/>
          <w:szCs w:val="18"/>
          <w:lang w:eastAsia="pl-PL"/>
        </w:rPr>
      </w:pPr>
      <w:r w:rsidRPr="00E96470">
        <w:rPr>
          <w:rFonts w:ascii="Arial Unicode MS" w:eastAsia="Arial Unicode MS" w:hAnsi="Arial Unicode MS" w:cs="Arial Unicode MS"/>
          <w:sz w:val="18"/>
          <w:szCs w:val="18"/>
          <w:lang w:eastAsia="pl-PL"/>
        </w:rPr>
        <w:t>3)   </w:t>
      </w:r>
      <w:r w:rsidRPr="00E96470">
        <w:rPr>
          <w:rFonts w:ascii="Arial Unicode MS" w:eastAsia="Arial Unicode MS" w:hAnsi="Arial Unicode MS" w:cs="Arial Unicode MS"/>
          <w:sz w:val="18"/>
          <w:szCs w:val="18"/>
          <w:lang w:eastAsia="pl-PL"/>
        </w:rPr>
        <w:tab/>
        <w:t xml:space="preserve">dane osobowe wykonawcy przetwarzane będą w celu </w:t>
      </w:r>
      <w:r w:rsidRPr="00E96470">
        <w:rPr>
          <w:rFonts w:ascii="Arial Unicode MS" w:eastAsia="Arial Unicode MS" w:hAnsi="Arial Unicode MS" w:cs="Arial Unicode MS"/>
          <w:sz w:val="18"/>
          <w:szCs w:val="18"/>
        </w:rPr>
        <w:t>związanym z niniejszym postępowaniem o udzielenie zamówienia publicznego prowadzonym w trybie podstawowym bez przeprowadzenia negocjacji treści złożonych ofert zgodnie z art. 275 pkt 1 ustawy Pzp</w:t>
      </w:r>
      <w:r w:rsidRPr="00E96470">
        <w:rPr>
          <w:rFonts w:ascii="Arial Unicode MS" w:eastAsia="Arial Unicode MS" w:hAnsi="Arial Unicode MS" w:cs="Arial Unicode MS"/>
          <w:sz w:val="18"/>
          <w:szCs w:val="18"/>
          <w:lang w:eastAsia="pl-PL"/>
        </w:rPr>
        <w:t xml:space="preserve"> na podstawie art. 6 ust. 1 lit. c</w:t>
      </w:r>
      <w:r w:rsidRPr="00E96470">
        <w:rPr>
          <w:rFonts w:ascii="Arial Unicode MS" w:eastAsia="Arial Unicode MS" w:hAnsi="Arial Unicode MS" w:cs="Arial Unicode MS"/>
          <w:i/>
          <w:sz w:val="18"/>
          <w:szCs w:val="18"/>
          <w:lang w:eastAsia="pl-PL"/>
        </w:rPr>
        <w:t xml:space="preserve"> </w:t>
      </w:r>
      <w:r w:rsidRPr="00E96470">
        <w:rPr>
          <w:rFonts w:ascii="Arial Unicode MS" w:eastAsia="Arial Unicode MS" w:hAnsi="Arial Unicode MS" w:cs="Arial Unicode MS"/>
          <w:sz w:val="18"/>
          <w:szCs w:val="18"/>
          <w:lang w:eastAsia="pl-PL"/>
        </w:rPr>
        <w:t>RODO w związku z ustawą z dnia 11 września 2019 r. Prawo zamówień publicznych (dalej ustawą Pzp) oraz - w przypadku wyboru oferty wykonawcy jako najkorzystniejszej – w celu podpisania i realizacji umowy na podstawie art. 6 ust. 1 lit. b RODO w związku z ustawą Pzp</w:t>
      </w:r>
      <w:r w:rsidRPr="00E96470">
        <w:rPr>
          <w:rFonts w:ascii="Arial Unicode MS" w:eastAsia="Arial Unicode MS" w:hAnsi="Arial Unicode MS" w:cs="Arial Unicode MS"/>
          <w:sz w:val="18"/>
          <w:szCs w:val="18"/>
        </w:rPr>
        <w:t>;</w:t>
      </w:r>
    </w:p>
    <w:p w14:paraId="20DBE4A2" w14:textId="77777777" w:rsidR="00DD1A7C" w:rsidRPr="00E96470" w:rsidRDefault="00DD1A7C" w:rsidP="001D1CF5">
      <w:pPr>
        <w:pStyle w:val="Akapitzlist1"/>
        <w:tabs>
          <w:tab w:val="left" w:pos="284"/>
        </w:tabs>
        <w:spacing w:after="0" w:line="240" w:lineRule="auto"/>
        <w:ind w:left="0"/>
        <w:jc w:val="both"/>
        <w:rPr>
          <w:rFonts w:ascii="Arial Unicode MS" w:eastAsia="Arial Unicode MS" w:hAnsi="Arial Unicode MS" w:cs="Arial Unicode MS"/>
          <w:sz w:val="18"/>
          <w:szCs w:val="18"/>
          <w:lang w:eastAsia="pl-PL"/>
        </w:rPr>
      </w:pPr>
      <w:r w:rsidRPr="00E96470">
        <w:rPr>
          <w:rFonts w:ascii="Arial Unicode MS" w:eastAsia="Arial Unicode MS" w:hAnsi="Arial Unicode MS" w:cs="Arial Unicode MS"/>
          <w:sz w:val="18"/>
          <w:szCs w:val="18"/>
          <w:lang w:eastAsia="pl-PL"/>
        </w:rPr>
        <w:t>4)  </w:t>
      </w:r>
      <w:r w:rsidRPr="00E96470">
        <w:rPr>
          <w:rFonts w:ascii="Arial Unicode MS" w:eastAsia="Arial Unicode MS" w:hAnsi="Arial Unicode MS" w:cs="Arial Unicode MS"/>
          <w:sz w:val="18"/>
          <w:szCs w:val="18"/>
          <w:lang w:eastAsia="pl-PL"/>
        </w:rPr>
        <w:tab/>
        <w:t>odbiorcami danych osobowych wykonawcy będą osoby lub podmioty, którym udostępniona zostanie dokumentacja postępowania w oparciu o art. 74 ustawy Pzp, oraz podmioty uprawnione do ich przetwarzania na podstawie przepisów prawa.</w:t>
      </w:r>
    </w:p>
    <w:p w14:paraId="2EDEE0C3" w14:textId="77777777" w:rsidR="00DD1A7C" w:rsidRPr="00E96470" w:rsidRDefault="00DD1A7C" w:rsidP="001D1CF5">
      <w:pPr>
        <w:pStyle w:val="Akapitzlist1"/>
        <w:tabs>
          <w:tab w:val="left" w:pos="426"/>
        </w:tabs>
        <w:spacing w:after="0" w:line="240" w:lineRule="auto"/>
        <w:ind w:left="0"/>
        <w:jc w:val="both"/>
        <w:rPr>
          <w:rFonts w:ascii="Arial Unicode MS" w:eastAsia="Arial Unicode MS" w:hAnsi="Arial Unicode MS" w:cs="Arial Unicode MS"/>
          <w:color w:val="0066FF"/>
          <w:sz w:val="18"/>
          <w:szCs w:val="18"/>
          <w:lang w:eastAsia="pl-PL"/>
        </w:rPr>
      </w:pPr>
      <w:r w:rsidRPr="00E96470">
        <w:rPr>
          <w:rFonts w:ascii="Arial Unicode MS" w:eastAsia="Arial Unicode MS" w:hAnsi="Arial Unicode MS" w:cs="Arial Unicode MS"/>
          <w:sz w:val="18"/>
          <w:szCs w:val="18"/>
          <w:lang w:eastAsia="pl-PL"/>
        </w:rPr>
        <w:t>5)   </w:t>
      </w:r>
      <w:r w:rsidRPr="00E96470">
        <w:rPr>
          <w:rFonts w:ascii="Arial Unicode MS" w:eastAsia="Arial Unicode MS" w:hAnsi="Arial Unicode MS" w:cs="Arial Unicode MS"/>
          <w:sz w:val="18"/>
          <w:szCs w:val="18"/>
          <w:lang w:eastAsia="pl-PL"/>
        </w:rPr>
        <w:tab/>
        <w:t>dane osobowe wykonawcy będą przechowywane, zgodnie z art. 78 ust. 1 ustawy Pzp, przez okres 4 lat od dnia zakończenia postępowania o udzielenie zamówienia, a jeżeli czas trwania umowy przekracza 4 lata, okres przechowywania obejmuje cały czas trwania umowy. Dane będą następnie przechowywane w celach archiwalnych, przez okres, który wyznaczony zostanie przede wszystkim na podstawie rozporządzenia Prezesa Rady Ministrów w sprawie instrukcji kancelaryjnej, jednolitych rzeczowych wykazów akt oraz instrukcji w sprawie organizacji i zakresu działania archiwów zakładowych, chyba że przepisy szczególne stanowią inaczej, a w przypadku zamówień dofinansowanych ze środków zewnętrznych – przez okres trwałości projektu;</w:t>
      </w:r>
    </w:p>
    <w:p w14:paraId="37615E60" w14:textId="70DBA32F" w:rsidR="00DD1A7C" w:rsidRPr="00E96470" w:rsidRDefault="00DD1A7C" w:rsidP="00E96470">
      <w:pPr>
        <w:pStyle w:val="Akapitzlist1"/>
        <w:tabs>
          <w:tab w:val="left" w:pos="426"/>
        </w:tabs>
        <w:spacing w:after="0" w:line="240" w:lineRule="auto"/>
        <w:ind w:left="0"/>
        <w:jc w:val="both"/>
        <w:rPr>
          <w:rFonts w:ascii="Arial Unicode MS" w:eastAsia="Arial Unicode MS" w:hAnsi="Arial Unicode MS" w:cs="Arial Unicode MS"/>
          <w:b/>
          <w:i/>
          <w:sz w:val="18"/>
          <w:szCs w:val="18"/>
          <w:lang w:eastAsia="pl-PL"/>
        </w:rPr>
      </w:pPr>
      <w:r w:rsidRPr="00E96470">
        <w:rPr>
          <w:rFonts w:ascii="Arial Unicode MS" w:eastAsia="Arial Unicode MS" w:hAnsi="Arial Unicode MS" w:cs="Arial Unicode MS"/>
          <w:sz w:val="18"/>
          <w:szCs w:val="18"/>
          <w:lang w:eastAsia="pl-PL"/>
        </w:rPr>
        <w:t>6)   </w:t>
      </w:r>
      <w:r w:rsidRPr="00E96470">
        <w:rPr>
          <w:rFonts w:ascii="Arial Unicode MS" w:eastAsia="Arial Unicode MS" w:hAnsi="Arial Unicode MS" w:cs="Arial Unicode MS"/>
          <w:sz w:val="18"/>
          <w:szCs w:val="18"/>
          <w:lang w:eastAsia="pl-PL"/>
        </w:rPr>
        <w:tab/>
        <w:t xml:space="preserve">obowiązek podania przez wykonawcę danych osobowych bezpośrednio dotyczących wykonawcy jest wymogiem ustawowym określonym w przepisach ustawy Pzp, związanym z udziałem w postępowaniu </w:t>
      </w:r>
      <w:r w:rsidR="001D1CF5">
        <w:rPr>
          <w:rFonts w:ascii="Arial Unicode MS" w:eastAsia="Arial Unicode MS" w:hAnsi="Arial Unicode MS" w:cs="Arial Unicode MS"/>
          <w:sz w:val="18"/>
          <w:szCs w:val="18"/>
          <w:lang w:eastAsia="pl-PL"/>
        </w:rPr>
        <w:br/>
      </w:r>
      <w:r w:rsidRPr="00E96470">
        <w:rPr>
          <w:rFonts w:ascii="Arial Unicode MS" w:eastAsia="Arial Unicode MS" w:hAnsi="Arial Unicode MS" w:cs="Arial Unicode MS"/>
          <w:sz w:val="18"/>
          <w:szCs w:val="18"/>
          <w:lang w:eastAsia="pl-PL"/>
        </w:rPr>
        <w:t xml:space="preserve">o udzielenie zamówienia publicznego; konsekwencje niepodania określonych danych wynikają z ustawy Pzp;  </w:t>
      </w:r>
    </w:p>
    <w:p w14:paraId="2D6E51EE" w14:textId="77777777" w:rsidR="00DD1A7C" w:rsidRPr="00E96470" w:rsidRDefault="00DD1A7C" w:rsidP="00E96470">
      <w:pPr>
        <w:pStyle w:val="Akapitzlist1"/>
        <w:tabs>
          <w:tab w:val="left" w:pos="426"/>
        </w:tabs>
        <w:spacing w:after="0" w:line="240" w:lineRule="auto"/>
        <w:ind w:left="0"/>
        <w:jc w:val="both"/>
        <w:rPr>
          <w:rFonts w:ascii="Arial Unicode MS" w:eastAsia="Arial Unicode MS" w:hAnsi="Arial Unicode MS" w:cs="Arial Unicode MS"/>
          <w:sz w:val="18"/>
          <w:szCs w:val="18"/>
          <w:lang w:eastAsia="en-US"/>
        </w:rPr>
      </w:pPr>
      <w:r w:rsidRPr="00E96470">
        <w:rPr>
          <w:rFonts w:ascii="Arial Unicode MS" w:eastAsia="Arial Unicode MS" w:hAnsi="Arial Unicode MS" w:cs="Arial Unicode MS"/>
          <w:sz w:val="18"/>
          <w:szCs w:val="18"/>
          <w:lang w:eastAsia="pl-PL"/>
        </w:rPr>
        <w:t>7)  </w:t>
      </w:r>
      <w:r w:rsidRPr="00E96470">
        <w:rPr>
          <w:rFonts w:ascii="Arial Unicode MS" w:eastAsia="Arial Unicode MS" w:hAnsi="Arial Unicode MS" w:cs="Arial Unicode MS"/>
          <w:sz w:val="18"/>
          <w:szCs w:val="18"/>
          <w:lang w:eastAsia="pl-PL"/>
        </w:rPr>
        <w:tab/>
        <w:t>w odniesieniu do danych osobowych wykonawcy decyzje nie będą podejmowane w sposób zautomatyzowany stosownie do art. 22 RODO i nie będą profilowane;</w:t>
      </w:r>
    </w:p>
    <w:p w14:paraId="7C49F51E" w14:textId="42770168" w:rsidR="00DD1A7C" w:rsidRPr="00E96470" w:rsidRDefault="00DD1A7C" w:rsidP="00E96470">
      <w:pPr>
        <w:pStyle w:val="Akapitzlist1"/>
        <w:tabs>
          <w:tab w:val="left" w:pos="426"/>
        </w:tabs>
        <w:spacing w:after="0" w:line="240" w:lineRule="auto"/>
        <w:ind w:left="0"/>
        <w:jc w:val="both"/>
        <w:rPr>
          <w:rFonts w:ascii="Arial Unicode MS" w:eastAsia="Arial Unicode MS" w:hAnsi="Arial Unicode MS" w:cs="Arial Unicode MS"/>
          <w:sz w:val="18"/>
          <w:szCs w:val="18"/>
          <w:lang w:eastAsia="pl-PL"/>
        </w:rPr>
      </w:pPr>
      <w:r w:rsidRPr="00E96470">
        <w:rPr>
          <w:rFonts w:ascii="Arial Unicode MS" w:eastAsia="Arial Unicode MS" w:hAnsi="Arial Unicode MS" w:cs="Arial Unicode MS"/>
          <w:sz w:val="18"/>
          <w:szCs w:val="18"/>
          <w:lang w:eastAsia="pl-PL"/>
        </w:rPr>
        <w:t>8)   </w:t>
      </w:r>
      <w:r w:rsidRPr="00E96470">
        <w:rPr>
          <w:rFonts w:ascii="Arial Unicode MS" w:eastAsia="Arial Unicode MS" w:hAnsi="Arial Unicode MS" w:cs="Arial Unicode MS"/>
          <w:sz w:val="18"/>
          <w:szCs w:val="18"/>
          <w:lang w:eastAsia="pl-PL"/>
        </w:rPr>
        <w:tab/>
      </w:r>
      <w:r w:rsidR="00E14AA0">
        <w:rPr>
          <w:rFonts w:ascii="Arial Unicode MS" w:eastAsia="Arial Unicode MS" w:hAnsi="Arial Unicode MS" w:cs="Arial Unicode MS"/>
          <w:sz w:val="18"/>
          <w:szCs w:val="18"/>
          <w:lang w:eastAsia="pl-PL"/>
        </w:rPr>
        <w:t>W</w:t>
      </w:r>
      <w:r w:rsidRPr="00E96470">
        <w:rPr>
          <w:rFonts w:ascii="Arial Unicode MS" w:eastAsia="Arial Unicode MS" w:hAnsi="Arial Unicode MS" w:cs="Arial Unicode MS"/>
          <w:sz w:val="18"/>
          <w:szCs w:val="18"/>
          <w:lang w:eastAsia="pl-PL"/>
        </w:rPr>
        <w:t>ykonawca posiada:</w:t>
      </w:r>
    </w:p>
    <w:p w14:paraId="3C4D820D" w14:textId="77777777" w:rsidR="00DD1A7C" w:rsidRPr="00E96470" w:rsidRDefault="00DD1A7C" w:rsidP="00E96470">
      <w:pPr>
        <w:pStyle w:val="Akapitzlist1"/>
        <w:tabs>
          <w:tab w:val="left" w:pos="426"/>
        </w:tabs>
        <w:spacing w:after="0" w:line="240" w:lineRule="auto"/>
        <w:ind w:left="0"/>
        <w:jc w:val="both"/>
        <w:rPr>
          <w:rFonts w:ascii="Arial Unicode MS" w:eastAsia="Arial Unicode MS" w:hAnsi="Arial Unicode MS" w:cs="Arial Unicode MS"/>
          <w:sz w:val="18"/>
          <w:szCs w:val="18"/>
          <w:lang w:eastAsia="pl-PL"/>
        </w:rPr>
      </w:pPr>
      <w:r w:rsidRPr="00E96470">
        <w:rPr>
          <w:rFonts w:ascii="Arial Unicode MS" w:eastAsia="Arial Unicode MS" w:hAnsi="Arial Unicode MS" w:cs="Arial Unicode MS"/>
          <w:sz w:val="18"/>
          <w:szCs w:val="18"/>
          <w:lang w:eastAsia="pl-PL"/>
        </w:rPr>
        <w:t>a)   </w:t>
      </w:r>
      <w:r w:rsidRPr="00E96470">
        <w:rPr>
          <w:rFonts w:ascii="Arial Unicode MS" w:eastAsia="Arial Unicode MS" w:hAnsi="Arial Unicode MS" w:cs="Arial Unicode MS"/>
          <w:sz w:val="18"/>
          <w:szCs w:val="18"/>
          <w:lang w:eastAsia="pl-PL"/>
        </w:rPr>
        <w:tab/>
        <w:t>na podstawie art. 15 RODO prawo dostępu do swoich danych osobowych;</w:t>
      </w:r>
    </w:p>
    <w:p w14:paraId="0482F3D5" w14:textId="77777777" w:rsidR="00DD1A7C" w:rsidRPr="00E96470" w:rsidRDefault="00DD1A7C" w:rsidP="00E96470">
      <w:pPr>
        <w:pStyle w:val="Akapitzlist1"/>
        <w:tabs>
          <w:tab w:val="left" w:pos="426"/>
        </w:tabs>
        <w:spacing w:after="0" w:line="240" w:lineRule="auto"/>
        <w:ind w:left="0"/>
        <w:jc w:val="both"/>
        <w:rPr>
          <w:rFonts w:ascii="Arial Unicode MS" w:eastAsia="Arial Unicode MS" w:hAnsi="Arial Unicode MS" w:cs="Arial Unicode MS"/>
          <w:sz w:val="18"/>
          <w:szCs w:val="18"/>
          <w:lang w:eastAsia="pl-PL"/>
        </w:rPr>
      </w:pPr>
      <w:r w:rsidRPr="00E96470">
        <w:rPr>
          <w:rFonts w:ascii="Arial Unicode MS" w:eastAsia="Arial Unicode MS" w:hAnsi="Arial Unicode MS" w:cs="Arial Unicode MS"/>
          <w:sz w:val="18"/>
          <w:szCs w:val="18"/>
          <w:lang w:eastAsia="pl-PL"/>
        </w:rPr>
        <w:lastRenderedPageBreak/>
        <w:t>b)   </w:t>
      </w:r>
      <w:r w:rsidRPr="00E96470">
        <w:rPr>
          <w:rFonts w:ascii="Arial Unicode MS" w:eastAsia="Arial Unicode MS" w:hAnsi="Arial Unicode MS" w:cs="Arial Unicode MS"/>
          <w:sz w:val="18"/>
          <w:szCs w:val="18"/>
          <w:lang w:eastAsia="pl-PL"/>
        </w:rPr>
        <w:tab/>
        <w:t>na podstawie art. 16 RODO prawo do sprostowania swoich danych osobowych (skorzystanie z prawa do sprostowania nie może skutkować zmianą wyniku postępowania o udzielenie zamówienia publicznego ani zmianą postanowień umowy w zakresie niezgodnym z ustawą Pzp oraz nie może naruszać integralności protokołu oraz jego załączników);</w:t>
      </w:r>
    </w:p>
    <w:p w14:paraId="2ED0F451" w14:textId="77777777" w:rsidR="00DD1A7C" w:rsidRPr="00E96470" w:rsidRDefault="00DD1A7C" w:rsidP="00E96470">
      <w:pPr>
        <w:pStyle w:val="Akapitzlist1"/>
        <w:tabs>
          <w:tab w:val="left" w:pos="426"/>
        </w:tabs>
        <w:spacing w:after="0" w:line="240" w:lineRule="auto"/>
        <w:ind w:left="0"/>
        <w:jc w:val="both"/>
        <w:rPr>
          <w:rFonts w:ascii="Arial Unicode MS" w:eastAsia="Arial Unicode MS" w:hAnsi="Arial Unicode MS" w:cs="Arial Unicode MS"/>
          <w:sz w:val="18"/>
          <w:szCs w:val="18"/>
          <w:lang w:eastAsia="pl-PL"/>
        </w:rPr>
      </w:pPr>
      <w:r w:rsidRPr="00E96470">
        <w:rPr>
          <w:rFonts w:ascii="Arial Unicode MS" w:eastAsia="Arial Unicode MS" w:hAnsi="Arial Unicode MS" w:cs="Arial Unicode MS"/>
          <w:sz w:val="18"/>
          <w:szCs w:val="18"/>
          <w:lang w:eastAsia="pl-PL"/>
        </w:rPr>
        <w:t>c)   </w:t>
      </w:r>
      <w:r w:rsidRPr="00E96470">
        <w:rPr>
          <w:rFonts w:ascii="Arial Unicode MS" w:eastAsia="Arial Unicode MS" w:hAnsi="Arial Unicode MS" w:cs="Arial Unicode MS"/>
          <w:sz w:val="18"/>
          <w:szCs w:val="18"/>
          <w:lang w:eastAsia="pl-PL"/>
        </w:rPr>
        <w:tab/>
        <w:t xml:space="preserve">na podstawie art. 18 RODO prawo żądania od Administratora ograniczenia przetwarzania danych osobowych z zastrzeżeniem przypadków, o których mowa w art. 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 </w:t>
      </w:r>
    </w:p>
    <w:p w14:paraId="21399B46" w14:textId="2F9BBDE9" w:rsidR="00DD1A7C" w:rsidRPr="00E96470" w:rsidRDefault="00E14AA0" w:rsidP="00E96470">
      <w:pPr>
        <w:pStyle w:val="Akapitzlist1"/>
        <w:tabs>
          <w:tab w:val="left" w:pos="426"/>
        </w:tabs>
        <w:spacing w:after="0" w:line="240" w:lineRule="auto"/>
        <w:ind w:left="0"/>
        <w:jc w:val="both"/>
        <w:rPr>
          <w:rFonts w:ascii="Arial Unicode MS" w:eastAsia="Arial Unicode MS" w:hAnsi="Arial Unicode MS" w:cs="Arial Unicode MS"/>
          <w:sz w:val="18"/>
          <w:szCs w:val="18"/>
          <w:lang w:eastAsia="pl-PL"/>
        </w:rPr>
      </w:pPr>
      <w:r>
        <w:rPr>
          <w:rFonts w:ascii="Arial Unicode MS" w:eastAsia="Arial Unicode MS" w:hAnsi="Arial Unicode MS" w:cs="Arial Unicode MS"/>
          <w:sz w:val="18"/>
          <w:szCs w:val="18"/>
          <w:lang w:eastAsia="pl-PL"/>
        </w:rPr>
        <w:t>9)   </w:t>
      </w:r>
      <w:r>
        <w:rPr>
          <w:rFonts w:ascii="Arial Unicode MS" w:eastAsia="Arial Unicode MS" w:hAnsi="Arial Unicode MS" w:cs="Arial Unicode MS"/>
          <w:sz w:val="18"/>
          <w:szCs w:val="18"/>
          <w:lang w:eastAsia="pl-PL"/>
        </w:rPr>
        <w:tab/>
        <w:t>gdy W</w:t>
      </w:r>
      <w:r w:rsidR="00DD1A7C" w:rsidRPr="00E96470">
        <w:rPr>
          <w:rFonts w:ascii="Arial Unicode MS" w:eastAsia="Arial Unicode MS" w:hAnsi="Arial Unicode MS" w:cs="Arial Unicode MS"/>
          <w:sz w:val="18"/>
          <w:szCs w:val="18"/>
          <w:lang w:eastAsia="pl-PL"/>
        </w:rPr>
        <w:t>ykonawca uzna, że przetwarzanie jego danych osobowych narusza przepisy o ochronie danych osobowych, przysługuje mu prawo wniesienia skargi do organu nadzorczego, którym jest Prezes Urzędu Ochrony Danych Osobowych (Prezes Urzędu Ochrony Danych Osobowych, 00-193 Warszawa, ul. Stawki 2, tel. +48 22 531 03 00);</w:t>
      </w:r>
    </w:p>
    <w:p w14:paraId="3A0689B9" w14:textId="77777777" w:rsidR="00DD1A7C" w:rsidRPr="00E96470" w:rsidRDefault="00DD1A7C" w:rsidP="00E96470">
      <w:pPr>
        <w:pStyle w:val="Akapitzlist1"/>
        <w:tabs>
          <w:tab w:val="left" w:pos="426"/>
        </w:tabs>
        <w:spacing w:after="0" w:line="240" w:lineRule="auto"/>
        <w:ind w:left="0"/>
        <w:jc w:val="both"/>
        <w:rPr>
          <w:rFonts w:ascii="Arial Unicode MS" w:eastAsia="Arial Unicode MS" w:hAnsi="Arial Unicode MS" w:cs="Arial Unicode MS"/>
          <w:i/>
          <w:sz w:val="18"/>
          <w:szCs w:val="18"/>
          <w:lang w:eastAsia="pl-PL"/>
        </w:rPr>
      </w:pPr>
      <w:r w:rsidRPr="00E96470">
        <w:rPr>
          <w:rFonts w:ascii="Arial Unicode MS" w:eastAsia="Arial Unicode MS" w:hAnsi="Arial Unicode MS" w:cs="Arial Unicode MS"/>
          <w:sz w:val="18"/>
          <w:szCs w:val="18"/>
          <w:lang w:eastAsia="pl-PL"/>
        </w:rPr>
        <w:t>10) </w:t>
      </w:r>
      <w:r w:rsidRPr="00E96470">
        <w:rPr>
          <w:rFonts w:ascii="Arial Unicode MS" w:eastAsia="Arial Unicode MS" w:hAnsi="Arial Unicode MS" w:cs="Arial Unicode MS"/>
          <w:sz w:val="18"/>
          <w:szCs w:val="18"/>
          <w:lang w:eastAsia="pl-PL"/>
        </w:rPr>
        <w:tab/>
        <w:t>wykonawcy nie przysługuje:</w:t>
      </w:r>
    </w:p>
    <w:p w14:paraId="27DE4803" w14:textId="77777777" w:rsidR="00DD1A7C" w:rsidRPr="00E96470" w:rsidRDefault="00DD1A7C" w:rsidP="00E96470">
      <w:pPr>
        <w:pStyle w:val="Akapitzlist1"/>
        <w:tabs>
          <w:tab w:val="left" w:pos="426"/>
        </w:tabs>
        <w:spacing w:after="0" w:line="240" w:lineRule="auto"/>
        <w:ind w:left="0"/>
        <w:jc w:val="both"/>
        <w:rPr>
          <w:rFonts w:ascii="Arial Unicode MS" w:eastAsia="Arial Unicode MS" w:hAnsi="Arial Unicode MS" w:cs="Arial Unicode MS"/>
          <w:i/>
          <w:sz w:val="18"/>
          <w:szCs w:val="18"/>
          <w:lang w:eastAsia="pl-PL"/>
        </w:rPr>
      </w:pPr>
      <w:r w:rsidRPr="00E96470">
        <w:rPr>
          <w:rFonts w:ascii="Arial Unicode MS" w:eastAsia="Arial Unicode MS" w:hAnsi="Arial Unicode MS" w:cs="Arial Unicode MS"/>
          <w:sz w:val="18"/>
          <w:szCs w:val="18"/>
          <w:lang w:eastAsia="pl-PL"/>
        </w:rPr>
        <w:t>a)   w związku z art. 17 ust. 3 lit. b, d lub e RODO prawo do usunięcia danych osobowych;</w:t>
      </w:r>
    </w:p>
    <w:p w14:paraId="157D71B6" w14:textId="77777777" w:rsidR="00DD1A7C" w:rsidRPr="00E96470" w:rsidRDefault="00DD1A7C" w:rsidP="00E96470">
      <w:pPr>
        <w:pStyle w:val="Akapitzlist1"/>
        <w:tabs>
          <w:tab w:val="left" w:pos="426"/>
        </w:tabs>
        <w:spacing w:after="0" w:line="240" w:lineRule="auto"/>
        <w:ind w:left="0"/>
        <w:jc w:val="both"/>
        <w:rPr>
          <w:rFonts w:ascii="Arial Unicode MS" w:eastAsia="Arial Unicode MS" w:hAnsi="Arial Unicode MS" w:cs="Arial Unicode MS"/>
          <w:b/>
          <w:i/>
          <w:sz w:val="18"/>
          <w:szCs w:val="18"/>
          <w:lang w:eastAsia="pl-PL"/>
        </w:rPr>
      </w:pPr>
      <w:r w:rsidRPr="00E96470">
        <w:rPr>
          <w:rFonts w:ascii="Arial Unicode MS" w:eastAsia="Arial Unicode MS" w:hAnsi="Arial Unicode MS" w:cs="Arial Unicode MS"/>
          <w:sz w:val="18"/>
          <w:szCs w:val="18"/>
          <w:lang w:eastAsia="pl-PL"/>
        </w:rPr>
        <w:t>b)   prawo do przenoszenia danych osobowych, o którym mowa w art. 20 RODO;</w:t>
      </w:r>
    </w:p>
    <w:p w14:paraId="088005B3" w14:textId="77777777" w:rsidR="00DD1A7C" w:rsidRPr="00E96470" w:rsidRDefault="00DD1A7C" w:rsidP="00E96470">
      <w:pPr>
        <w:pStyle w:val="Akapitzlist1"/>
        <w:tabs>
          <w:tab w:val="left" w:pos="426"/>
        </w:tabs>
        <w:spacing w:after="0" w:line="240" w:lineRule="auto"/>
        <w:ind w:left="0"/>
        <w:jc w:val="both"/>
        <w:rPr>
          <w:rFonts w:ascii="Arial Unicode MS" w:eastAsia="Arial Unicode MS" w:hAnsi="Arial Unicode MS" w:cs="Arial Unicode MS"/>
          <w:sz w:val="18"/>
          <w:szCs w:val="18"/>
          <w:lang w:eastAsia="pl-PL"/>
        </w:rPr>
      </w:pPr>
      <w:r w:rsidRPr="00E96470">
        <w:rPr>
          <w:rFonts w:ascii="Arial Unicode MS" w:eastAsia="Arial Unicode MS" w:hAnsi="Arial Unicode MS" w:cs="Arial Unicode MS"/>
          <w:bCs/>
          <w:sz w:val="18"/>
          <w:szCs w:val="18"/>
          <w:lang w:eastAsia="pl-PL"/>
        </w:rPr>
        <w:t>c)   na podstawie art. 21 RODO prawo sprzeciwu, wobec przetwarzania danych osobowych, gdyż podstawą prawną przetwarzania danych osobowych Wykonawcy jest art. 6 ust. 1 lit. c RODO</w:t>
      </w:r>
      <w:r w:rsidRPr="00E96470">
        <w:rPr>
          <w:rFonts w:ascii="Arial Unicode MS" w:eastAsia="Arial Unicode MS" w:hAnsi="Arial Unicode MS" w:cs="Arial Unicode MS"/>
          <w:sz w:val="18"/>
          <w:szCs w:val="18"/>
          <w:lang w:eastAsia="pl-PL"/>
        </w:rPr>
        <w:t>.</w:t>
      </w:r>
    </w:p>
    <w:p w14:paraId="32674872" w14:textId="77777777" w:rsidR="00DD1A7C" w:rsidRPr="00E96470" w:rsidRDefault="00DD1A7C" w:rsidP="00E96470">
      <w:pPr>
        <w:pStyle w:val="Akapitzlist1"/>
        <w:tabs>
          <w:tab w:val="left" w:pos="426"/>
        </w:tabs>
        <w:spacing w:after="0" w:line="240" w:lineRule="auto"/>
        <w:ind w:left="0"/>
        <w:jc w:val="both"/>
        <w:rPr>
          <w:rFonts w:ascii="Arial Unicode MS" w:eastAsia="Arial Unicode MS" w:hAnsi="Arial Unicode MS" w:cs="Arial Unicode MS"/>
          <w:sz w:val="18"/>
          <w:szCs w:val="18"/>
          <w:lang w:eastAsia="pl-PL"/>
        </w:rPr>
      </w:pPr>
      <w:r w:rsidRPr="00E96470">
        <w:rPr>
          <w:rFonts w:ascii="Arial Unicode MS" w:eastAsia="Arial Unicode MS" w:hAnsi="Arial Unicode MS" w:cs="Arial Unicode MS"/>
          <w:sz w:val="18"/>
          <w:szCs w:val="18"/>
          <w:lang w:eastAsia="pl-PL"/>
        </w:rPr>
        <w:t>11)</w:t>
      </w:r>
      <w:r w:rsidRPr="00E96470">
        <w:rPr>
          <w:rFonts w:ascii="Arial Unicode MS" w:eastAsia="Arial Unicode MS" w:hAnsi="Arial Unicode MS" w:cs="Arial Unicode MS"/>
          <w:sz w:val="18"/>
          <w:szCs w:val="18"/>
          <w:lang w:eastAsia="pl-PL"/>
        </w:rPr>
        <w:tab/>
      </w:r>
      <w:r w:rsidRPr="00E96470">
        <w:rPr>
          <w:rFonts w:ascii="Arial Unicode MS" w:eastAsia="Arial Unicode MS" w:hAnsi="Arial Unicode MS" w:cs="Arial Unicode MS"/>
          <w:color w:val="000000"/>
          <w:kern w:val="0"/>
          <w:sz w:val="18"/>
          <w:szCs w:val="18"/>
          <w:lang w:eastAsia="en-US"/>
        </w:rPr>
        <w:t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wyłączeń, o których mowa w art. 14 ust. 5 RODO.</w:t>
      </w:r>
    </w:p>
    <w:p w14:paraId="3F52FB88" w14:textId="77777777" w:rsidR="00DD1A7C" w:rsidRPr="00E96470" w:rsidRDefault="00DD1A7C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  <w:u w:val="single"/>
        </w:rPr>
      </w:pPr>
    </w:p>
    <w:p w14:paraId="23CF5E6B" w14:textId="77777777" w:rsidR="008D3BA9" w:rsidRPr="00E96470" w:rsidRDefault="008D3BA9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</w:p>
    <w:p w14:paraId="6565FF91" w14:textId="77777777" w:rsidR="008D3BA9" w:rsidRPr="00E96470" w:rsidRDefault="008D3BA9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</w:p>
    <w:p w14:paraId="6CB3B2A0" w14:textId="77777777" w:rsidR="00172774" w:rsidRPr="003758B6" w:rsidRDefault="00172774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18"/>
          <w:szCs w:val="18"/>
          <w:u w:val="single"/>
        </w:rPr>
      </w:pPr>
    </w:p>
    <w:p w14:paraId="44D88EE6" w14:textId="77777777" w:rsidR="00172774" w:rsidRPr="003758B6" w:rsidRDefault="00172774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18"/>
          <w:szCs w:val="18"/>
        </w:rPr>
      </w:pPr>
      <w:r w:rsidRPr="003758B6">
        <w:rPr>
          <w:rFonts w:ascii="Arial Unicode MS" w:eastAsia="Arial Unicode MS" w:hAnsi="Arial Unicode MS" w:cs="Arial Unicode MS"/>
          <w:b/>
          <w:sz w:val="18"/>
          <w:szCs w:val="18"/>
          <w:u w:val="single"/>
        </w:rPr>
        <w:t>Załączniki do SWZ</w:t>
      </w:r>
      <w:r w:rsidRPr="003758B6">
        <w:rPr>
          <w:rFonts w:ascii="Arial Unicode MS" w:eastAsia="Arial Unicode MS" w:hAnsi="Arial Unicode MS" w:cs="Arial Unicode MS"/>
          <w:b/>
          <w:sz w:val="18"/>
          <w:szCs w:val="18"/>
        </w:rPr>
        <w:t>:</w:t>
      </w:r>
    </w:p>
    <w:p w14:paraId="614429F7" w14:textId="3ADEB06E" w:rsidR="00172774" w:rsidRPr="00F617FA" w:rsidRDefault="003758B6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617FA">
        <w:rPr>
          <w:rFonts w:ascii="Arial Unicode MS" w:eastAsia="Arial Unicode MS" w:hAnsi="Arial Unicode MS" w:cs="Arial Unicode MS"/>
          <w:sz w:val="18"/>
          <w:szCs w:val="18"/>
        </w:rPr>
        <w:t xml:space="preserve">Załącznik </w:t>
      </w:r>
      <w:r w:rsidR="00F617FA" w:rsidRPr="00F617FA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Pr="00F617FA">
        <w:rPr>
          <w:rFonts w:ascii="Arial Unicode MS" w:eastAsia="Arial Unicode MS" w:hAnsi="Arial Unicode MS" w:cs="Arial Unicode MS"/>
          <w:sz w:val="18"/>
          <w:szCs w:val="18"/>
        </w:rPr>
        <w:t xml:space="preserve">nr </w:t>
      </w:r>
      <w:r w:rsidR="00172774" w:rsidRPr="00F617FA">
        <w:rPr>
          <w:rFonts w:ascii="Arial Unicode MS" w:eastAsia="Arial Unicode MS" w:hAnsi="Arial Unicode MS" w:cs="Arial Unicode MS"/>
          <w:sz w:val="18"/>
          <w:szCs w:val="18"/>
        </w:rPr>
        <w:t>1</w:t>
      </w:r>
      <w:r w:rsidRPr="00F617FA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="00F617FA" w:rsidRPr="00F617FA">
        <w:rPr>
          <w:rFonts w:ascii="Arial Unicode MS" w:eastAsia="Arial Unicode MS" w:hAnsi="Arial Unicode MS" w:cs="Arial Unicode MS"/>
          <w:sz w:val="18"/>
          <w:szCs w:val="18"/>
        </w:rPr>
        <w:t xml:space="preserve">    </w:t>
      </w:r>
      <w:r w:rsidRPr="00F617FA">
        <w:rPr>
          <w:rFonts w:ascii="Arial Unicode MS" w:eastAsia="Arial Unicode MS" w:hAnsi="Arial Unicode MS" w:cs="Arial Unicode MS"/>
          <w:sz w:val="18"/>
          <w:szCs w:val="18"/>
        </w:rPr>
        <w:t>F</w:t>
      </w:r>
      <w:r w:rsidRPr="00F617FA">
        <w:rPr>
          <w:rFonts w:ascii="Arial Unicode MS" w:eastAsia="Arial Unicode MS" w:hAnsi="Arial Unicode MS" w:cs="Arial Unicode MS"/>
          <w:bCs/>
          <w:sz w:val="18"/>
          <w:szCs w:val="18"/>
        </w:rPr>
        <w:t xml:space="preserve">ormularz ofertowy </w:t>
      </w:r>
      <w:r w:rsidR="00172774" w:rsidRPr="00F617FA">
        <w:rPr>
          <w:rFonts w:ascii="Arial Unicode MS" w:eastAsia="Arial Unicode MS" w:hAnsi="Arial Unicode MS" w:cs="Arial Unicode MS"/>
          <w:bCs/>
          <w:sz w:val="18"/>
          <w:szCs w:val="18"/>
        </w:rPr>
        <w:t>– do wypełnienia przez w</w:t>
      </w:r>
      <w:r w:rsidRPr="00F617FA">
        <w:rPr>
          <w:rFonts w:ascii="Arial Unicode MS" w:eastAsia="Arial Unicode MS" w:hAnsi="Arial Unicode MS" w:cs="Arial Unicode MS"/>
          <w:bCs/>
          <w:sz w:val="18"/>
          <w:szCs w:val="18"/>
        </w:rPr>
        <w:t>ykonawców</w:t>
      </w:r>
      <w:r w:rsidR="00172774" w:rsidRPr="00F617FA">
        <w:rPr>
          <w:rFonts w:ascii="Arial Unicode MS" w:eastAsia="Arial Unicode MS" w:hAnsi="Arial Unicode MS" w:cs="Arial Unicode MS"/>
          <w:bCs/>
          <w:sz w:val="18"/>
          <w:szCs w:val="18"/>
        </w:rPr>
        <w:t>.</w:t>
      </w:r>
    </w:p>
    <w:p w14:paraId="3D9E34A6" w14:textId="72EAF5A5" w:rsidR="00254C12" w:rsidRPr="00F617FA" w:rsidRDefault="003758B6" w:rsidP="00E96470">
      <w:pPr>
        <w:spacing w:after="0" w:line="240" w:lineRule="auto"/>
        <w:rPr>
          <w:rFonts w:ascii="Arial Unicode MS" w:eastAsia="Arial Unicode MS" w:hAnsi="Arial Unicode MS" w:cs="Arial Unicode MS"/>
          <w:bCs/>
          <w:sz w:val="18"/>
          <w:szCs w:val="18"/>
          <w:vertAlign w:val="superscript"/>
        </w:rPr>
      </w:pPr>
      <w:r w:rsidRPr="00F617FA">
        <w:rPr>
          <w:rFonts w:ascii="Arial Unicode MS" w:eastAsia="Arial Unicode MS" w:hAnsi="Arial Unicode MS" w:cs="Arial Unicode MS"/>
          <w:sz w:val="18"/>
          <w:szCs w:val="18"/>
        </w:rPr>
        <w:t xml:space="preserve">Załącznik </w:t>
      </w:r>
      <w:r w:rsidR="00F617FA" w:rsidRPr="00F617FA">
        <w:rPr>
          <w:rFonts w:ascii="Arial Unicode MS" w:eastAsia="Arial Unicode MS" w:hAnsi="Arial Unicode MS" w:cs="Arial Unicode MS"/>
          <w:sz w:val="18"/>
          <w:szCs w:val="18"/>
        </w:rPr>
        <w:t xml:space="preserve"> nr  2</w:t>
      </w:r>
      <w:r w:rsidRPr="00F617FA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="00F617FA" w:rsidRPr="00F617FA">
        <w:rPr>
          <w:rFonts w:ascii="Arial Unicode MS" w:eastAsia="Arial Unicode MS" w:hAnsi="Arial Unicode MS" w:cs="Arial Unicode MS"/>
          <w:sz w:val="18"/>
          <w:szCs w:val="18"/>
        </w:rPr>
        <w:t xml:space="preserve">   </w:t>
      </w:r>
      <w:r w:rsidRPr="00F617FA">
        <w:rPr>
          <w:rFonts w:ascii="Arial Unicode MS" w:eastAsia="Arial Unicode MS" w:hAnsi="Arial Unicode MS" w:cs="Arial Unicode MS"/>
          <w:sz w:val="18"/>
          <w:szCs w:val="18"/>
        </w:rPr>
        <w:t>Oświadczenie</w:t>
      </w:r>
      <w:r w:rsidR="00F617FA" w:rsidRPr="00F617FA">
        <w:rPr>
          <w:rFonts w:ascii="Arial Unicode MS" w:eastAsia="Arial Unicode MS" w:hAnsi="Arial Unicode MS" w:cs="Arial Unicode MS"/>
          <w:sz w:val="18"/>
          <w:szCs w:val="18"/>
        </w:rPr>
        <w:t xml:space="preserve"> Wykonawcy</w:t>
      </w:r>
      <w:r w:rsidRPr="00F617FA">
        <w:rPr>
          <w:rFonts w:ascii="Arial Unicode MS" w:eastAsia="Arial Unicode MS" w:hAnsi="Arial Unicode MS" w:cs="Arial Unicode MS"/>
          <w:sz w:val="18"/>
          <w:szCs w:val="18"/>
        </w:rPr>
        <w:t xml:space="preserve"> o spełnianiu warunków udziału w postępowaniu.</w:t>
      </w:r>
    </w:p>
    <w:p w14:paraId="0F0AE125" w14:textId="37EF505E" w:rsidR="00172774" w:rsidRPr="00F617FA" w:rsidRDefault="00F617FA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617FA">
        <w:rPr>
          <w:rFonts w:ascii="Arial Unicode MS" w:eastAsia="Arial Unicode MS" w:hAnsi="Arial Unicode MS" w:cs="Arial Unicode MS"/>
          <w:sz w:val="18"/>
          <w:szCs w:val="18"/>
        </w:rPr>
        <w:t>Załącznik  nr  3    Oświadczenie Wykonawcy dotyczące przesłanek wykluczenia z postępowania.</w:t>
      </w:r>
    </w:p>
    <w:p w14:paraId="4AF0C426" w14:textId="77CABE31" w:rsidR="00F617FA" w:rsidRDefault="00F617FA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617FA">
        <w:rPr>
          <w:rFonts w:ascii="Arial Unicode MS" w:eastAsia="Arial Unicode MS" w:hAnsi="Arial Unicode MS" w:cs="Arial Unicode MS"/>
          <w:sz w:val="18"/>
          <w:szCs w:val="18"/>
        </w:rPr>
        <w:t>Załącznik nr 4</w:t>
      </w:r>
      <w:r>
        <w:rPr>
          <w:rFonts w:ascii="Arial Unicode MS" w:eastAsia="Arial Unicode MS" w:hAnsi="Arial Unicode MS" w:cs="Arial Unicode MS"/>
          <w:b/>
          <w:sz w:val="18"/>
          <w:szCs w:val="18"/>
        </w:rPr>
        <w:t xml:space="preserve"> </w:t>
      </w:r>
      <w:r w:rsidRPr="00F617FA">
        <w:rPr>
          <w:rFonts w:ascii="Arial Unicode MS" w:eastAsia="Arial Unicode MS" w:hAnsi="Arial Unicode MS" w:cs="Arial Unicode MS"/>
          <w:sz w:val="18"/>
          <w:szCs w:val="18"/>
        </w:rPr>
        <w:t>Projekt umowy „Świadczenie usług schronienia z całodobowym wyżywieniem dla osób bezdomnych (kobiet i/lub mężczyzn) z terenu Gminy Leśna w 2026 roku”.</w:t>
      </w:r>
    </w:p>
    <w:p w14:paraId="150A4F92" w14:textId="2299FE54" w:rsidR="008D3BA9" w:rsidRPr="00F617FA" w:rsidRDefault="00F617FA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>
        <w:rPr>
          <w:rFonts w:ascii="Arial Unicode MS" w:eastAsia="Arial Unicode MS" w:hAnsi="Arial Unicode MS" w:cs="Arial Unicode MS"/>
          <w:sz w:val="18"/>
          <w:szCs w:val="18"/>
        </w:rPr>
        <w:t>Załącznik nr  5     Projekt umowy powierzenia danych osobowych.</w:t>
      </w:r>
    </w:p>
    <w:p w14:paraId="479B4B1C" w14:textId="77777777" w:rsidR="008D3BA9" w:rsidRPr="00F617FA" w:rsidRDefault="008D3BA9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</w:rPr>
      </w:pPr>
    </w:p>
    <w:p w14:paraId="2B9D5E6B" w14:textId="77777777" w:rsidR="008D3BA9" w:rsidRPr="00AF1739" w:rsidRDefault="008D3BA9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4F3C0244" w14:textId="77777777" w:rsidR="008D3BA9" w:rsidRPr="00AF1739" w:rsidRDefault="008D3BA9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4C2FCAE9" w14:textId="77777777" w:rsidR="008D3BA9" w:rsidRPr="00AF1739" w:rsidRDefault="008D3BA9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60882F2C" w14:textId="77777777" w:rsidR="008D3BA9" w:rsidRPr="00AF1739" w:rsidRDefault="008D3BA9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6386A5B7" w14:textId="77777777" w:rsidR="008D3BA9" w:rsidRPr="00AF1739" w:rsidRDefault="008D3BA9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3F904B8D" w14:textId="77777777" w:rsidR="008D3BA9" w:rsidRPr="00AF1739" w:rsidRDefault="008D3BA9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1DAF338C" w14:textId="77777777" w:rsidR="008D3BA9" w:rsidRPr="00AF1739" w:rsidRDefault="008D3BA9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655934BC" w14:textId="77777777" w:rsidR="008D3BA9" w:rsidRPr="00AF1739" w:rsidRDefault="008D3BA9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2A48F6F3" w14:textId="77777777" w:rsidR="008D3BA9" w:rsidRPr="00AF1739" w:rsidRDefault="008D3BA9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4C369C46" w14:textId="77777777" w:rsidR="008D3BA9" w:rsidRPr="00AF1739" w:rsidRDefault="008D3BA9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6615F4A8" w14:textId="77777777" w:rsidR="008D3BA9" w:rsidRPr="00AF1739" w:rsidRDefault="008D3BA9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7357B8F4" w14:textId="77777777" w:rsidR="008D3BA9" w:rsidRPr="00AF1739" w:rsidRDefault="008D3BA9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075F6660" w14:textId="77777777" w:rsidR="008D3BA9" w:rsidRPr="00AF1739" w:rsidRDefault="008D3BA9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71E71C8E" w14:textId="77777777" w:rsidR="008D3BA9" w:rsidRPr="00AF1739" w:rsidRDefault="008D3BA9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4A3F6FD1" w14:textId="77777777" w:rsidR="008D3BA9" w:rsidRPr="00AF1739" w:rsidRDefault="008D3BA9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7EB1850E" w14:textId="77777777" w:rsidR="008D3BA9" w:rsidRPr="00AF1739" w:rsidRDefault="008D3BA9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7B4A6C02" w14:textId="77777777" w:rsidR="008D3BA9" w:rsidRPr="00AF1739" w:rsidRDefault="008D3BA9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711E87BA" w14:textId="77777777" w:rsidR="008D3BA9" w:rsidRPr="00AF1739" w:rsidRDefault="008D3BA9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3B49E647" w14:textId="77777777" w:rsidR="008D3BA9" w:rsidRPr="00AF1739" w:rsidRDefault="008D3BA9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1D140770" w14:textId="77777777" w:rsidR="008D3BA9" w:rsidRPr="00AF1739" w:rsidRDefault="008D3BA9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246E1EC5" w14:textId="77777777" w:rsidR="008D3BA9" w:rsidRPr="00AF1739" w:rsidRDefault="008D3BA9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2F9F1F31" w14:textId="77777777" w:rsidR="008D3BA9" w:rsidRPr="00AF1739" w:rsidRDefault="008D3BA9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067C7A6A" w14:textId="77777777" w:rsidR="008D3BA9" w:rsidRPr="00AF1739" w:rsidRDefault="008D3BA9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7070DF4A" w14:textId="77777777" w:rsidR="008D3BA9" w:rsidRPr="00AF1739" w:rsidRDefault="008D3BA9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35330F39" w14:textId="77777777" w:rsidR="008D3BA9" w:rsidRPr="00AF1739" w:rsidRDefault="008D3BA9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02DBC292" w14:textId="77777777" w:rsidR="008D3BA9" w:rsidRPr="00AF1739" w:rsidRDefault="008D3BA9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43C40BBE" w14:textId="77777777" w:rsidR="008D3BA9" w:rsidRPr="00AF1739" w:rsidRDefault="008D3BA9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53035469" w14:textId="77777777" w:rsidR="008D3BA9" w:rsidRPr="00AF1739" w:rsidRDefault="008D3BA9" w:rsidP="00E96470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67180601" w14:textId="77777777" w:rsidR="009D4F71" w:rsidRPr="00AF1739" w:rsidRDefault="009D4F71" w:rsidP="00E67D3C">
      <w:pPr>
        <w:spacing w:after="0" w:line="240" w:lineRule="auto"/>
        <w:jc w:val="center"/>
        <w:rPr>
          <w:rFonts w:ascii="Arial Unicode MS" w:eastAsia="Arial Unicode MS" w:hAnsi="Arial Unicode MS" w:cs="Arial Unicode MS"/>
          <w:sz w:val="20"/>
          <w:szCs w:val="20"/>
        </w:rPr>
      </w:pPr>
    </w:p>
    <w:p w14:paraId="1FAB3300" w14:textId="77777777" w:rsidR="009D4F71" w:rsidRPr="00AF1739" w:rsidRDefault="009D4F71" w:rsidP="00E67D3C">
      <w:pPr>
        <w:spacing w:after="0" w:line="240" w:lineRule="auto"/>
        <w:jc w:val="center"/>
        <w:rPr>
          <w:rFonts w:ascii="Arial Unicode MS" w:eastAsia="Arial Unicode MS" w:hAnsi="Arial Unicode MS" w:cs="Arial Unicode MS"/>
          <w:sz w:val="20"/>
          <w:szCs w:val="20"/>
        </w:rPr>
      </w:pPr>
    </w:p>
    <w:p w14:paraId="05D04A4A" w14:textId="77777777" w:rsidR="009D4F71" w:rsidRPr="00AF1739" w:rsidRDefault="009D4F71" w:rsidP="00E67D3C">
      <w:pPr>
        <w:spacing w:after="0" w:line="240" w:lineRule="auto"/>
        <w:jc w:val="center"/>
        <w:rPr>
          <w:rFonts w:ascii="Arial Unicode MS" w:eastAsia="Arial Unicode MS" w:hAnsi="Arial Unicode MS" w:cs="Arial Unicode MS"/>
          <w:sz w:val="20"/>
          <w:szCs w:val="20"/>
        </w:rPr>
      </w:pPr>
    </w:p>
    <w:p w14:paraId="22BEB0B5" w14:textId="77777777" w:rsidR="009D4F71" w:rsidRPr="00AF1739" w:rsidRDefault="009D4F71" w:rsidP="00E67D3C">
      <w:pPr>
        <w:spacing w:after="0" w:line="240" w:lineRule="auto"/>
        <w:jc w:val="center"/>
        <w:rPr>
          <w:rFonts w:ascii="Arial Unicode MS" w:eastAsia="Arial Unicode MS" w:hAnsi="Arial Unicode MS" w:cs="Arial Unicode MS"/>
          <w:sz w:val="20"/>
          <w:szCs w:val="20"/>
        </w:rPr>
      </w:pPr>
    </w:p>
    <w:p w14:paraId="088DCF99" w14:textId="77777777" w:rsidR="009D4F71" w:rsidRPr="00AF1739" w:rsidRDefault="009D4F71" w:rsidP="00E67D3C">
      <w:pPr>
        <w:spacing w:after="0" w:line="240" w:lineRule="auto"/>
        <w:jc w:val="center"/>
        <w:rPr>
          <w:rFonts w:ascii="Arial Unicode MS" w:eastAsia="Arial Unicode MS" w:hAnsi="Arial Unicode MS" w:cs="Arial Unicode MS"/>
          <w:sz w:val="20"/>
          <w:szCs w:val="20"/>
        </w:rPr>
      </w:pPr>
    </w:p>
    <w:p w14:paraId="4361CAC4" w14:textId="77777777" w:rsidR="009D4F71" w:rsidRPr="00AF1739" w:rsidRDefault="009D4F71" w:rsidP="00E67D3C">
      <w:pPr>
        <w:spacing w:after="0" w:line="240" w:lineRule="auto"/>
        <w:jc w:val="center"/>
        <w:rPr>
          <w:rFonts w:ascii="Arial Unicode MS" w:eastAsia="Arial Unicode MS" w:hAnsi="Arial Unicode MS" w:cs="Arial Unicode MS"/>
          <w:sz w:val="20"/>
          <w:szCs w:val="20"/>
        </w:rPr>
      </w:pPr>
    </w:p>
    <w:p w14:paraId="19ACA529" w14:textId="77777777" w:rsidR="009D4F71" w:rsidRPr="00AF1739" w:rsidRDefault="009D4F71" w:rsidP="00E67D3C">
      <w:pPr>
        <w:spacing w:after="0" w:line="240" w:lineRule="auto"/>
        <w:jc w:val="center"/>
        <w:rPr>
          <w:rFonts w:ascii="Arial Unicode MS" w:eastAsia="Arial Unicode MS" w:hAnsi="Arial Unicode MS" w:cs="Arial Unicode MS"/>
          <w:sz w:val="20"/>
          <w:szCs w:val="20"/>
        </w:rPr>
      </w:pPr>
    </w:p>
    <w:p w14:paraId="0F48D536" w14:textId="77777777" w:rsidR="009D4F71" w:rsidRPr="00AF1739" w:rsidRDefault="009D4F71" w:rsidP="00E67D3C">
      <w:pPr>
        <w:spacing w:after="0" w:line="240" w:lineRule="auto"/>
        <w:jc w:val="center"/>
        <w:rPr>
          <w:rFonts w:ascii="Arial Unicode MS" w:eastAsia="Arial Unicode MS" w:hAnsi="Arial Unicode MS" w:cs="Arial Unicode MS"/>
          <w:sz w:val="20"/>
          <w:szCs w:val="20"/>
        </w:rPr>
      </w:pPr>
    </w:p>
    <w:p w14:paraId="78283EBF" w14:textId="77777777" w:rsidR="009D4F71" w:rsidRPr="00AF1739" w:rsidRDefault="009D4F71" w:rsidP="00E67D3C">
      <w:pPr>
        <w:spacing w:after="0" w:line="240" w:lineRule="auto"/>
        <w:jc w:val="center"/>
        <w:rPr>
          <w:rFonts w:ascii="Arial Unicode MS" w:eastAsia="Arial Unicode MS" w:hAnsi="Arial Unicode MS" w:cs="Arial Unicode MS"/>
          <w:sz w:val="20"/>
          <w:szCs w:val="20"/>
        </w:rPr>
      </w:pPr>
    </w:p>
    <w:p w14:paraId="3AFC2630" w14:textId="77777777" w:rsidR="009D4F71" w:rsidRPr="00AF1739" w:rsidRDefault="009D4F71" w:rsidP="00E67D3C">
      <w:pPr>
        <w:spacing w:after="0" w:line="240" w:lineRule="auto"/>
        <w:jc w:val="center"/>
        <w:rPr>
          <w:rFonts w:ascii="Arial Unicode MS" w:eastAsia="Arial Unicode MS" w:hAnsi="Arial Unicode MS" w:cs="Arial Unicode MS"/>
          <w:sz w:val="20"/>
          <w:szCs w:val="20"/>
        </w:rPr>
      </w:pPr>
    </w:p>
    <w:p w14:paraId="7651E291" w14:textId="77777777" w:rsidR="009D4F71" w:rsidRPr="00AF1739" w:rsidRDefault="009D4F71" w:rsidP="00E67D3C">
      <w:pPr>
        <w:spacing w:after="0" w:line="240" w:lineRule="auto"/>
        <w:jc w:val="center"/>
        <w:rPr>
          <w:rFonts w:ascii="Arial Unicode MS" w:eastAsia="Arial Unicode MS" w:hAnsi="Arial Unicode MS" w:cs="Arial Unicode MS"/>
          <w:sz w:val="20"/>
          <w:szCs w:val="20"/>
        </w:rPr>
      </w:pPr>
    </w:p>
    <w:p w14:paraId="3E6DBA6E" w14:textId="77777777" w:rsidR="009D4F71" w:rsidRPr="00AF1739" w:rsidRDefault="009D4F71" w:rsidP="00E67D3C">
      <w:pPr>
        <w:spacing w:after="0" w:line="240" w:lineRule="auto"/>
        <w:jc w:val="center"/>
        <w:rPr>
          <w:rFonts w:ascii="Arial Unicode MS" w:eastAsia="Arial Unicode MS" w:hAnsi="Arial Unicode MS" w:cs="Arial Unicode MS"/>
          <w:sz w:val="20"/>
          <w:szCs w:val="20"/>
        </w:rPr>
      </w:pPr>
    </w:p>
    <w:p w14:paraId="1295DB37" w14:textId="77777777" w:rsidR="009D4F71" w:rsidRPr="00AF1739" w:rsidRDefault="009D4F71" w:rsidP="00E67D3C">
      <w:pPr>
        <w:spacing w:after="0" w:line="240" w:lineRule="auto"/>
        <w:jc w:val="center"/>
        <w:rPr>
          <w:rFonts w:ascii="Arial Unicode MS" w:eastAsia="Arial Unicode MS" w:hAnsi="Arial Unicode MS" w:cs="Arial Unicode MS"/>
          <w:sz w:val="20"/>
          <w:szCs w:val="20"/>
        </w:rPr>
      </w:pPr>
    </w:p>
    <w:sectPr w:rsidR="009D4F71" w:rsidRPr="00AF1739">
      <w:headerReference w:type="default" r:id="rId14"/>
      <w:footerReference w:type="default" r:id="rId15"/>
      <w:pgSz w:w="11906" w:h="16838"/>
      <w:pgMar w:top="1417" w:right="1417" w:bottom="993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ED8022" w14:textId="77777777" w:rsidR="002773B8" w:rsidRDefault="002773B8">
      <w:pPr>
        <w:spacing w:after="0" w:line="240" w:lineRule="auto"/>
      </w:pPr>
      <w:r>
        <w:separator/>
      </w:r>
    </w:p>
  </w:endnote>
  <w:endnote w:type="continuationSeparator" w:id="0">
    <w:p w14:paraId="0DAC9168" w14:textId="77777777" w:rsidR="002773B8" w:rsidRDefault="00277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1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Arial-BoldMT">
    <w:altName w:val="Arial"/>
    <w:charset w:val="EE"/>
    <w:family w:val="swiss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Verdana-Italic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furtGothic">
    <w:altName w:val="Cambria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9544763"/>
      <w:docPartObj>
        <w:docPartGallery w:val="Page Numbers (Bottom of Page)"/>
        <w:docPartUnique/>
      </w:docPartObj>
    </w:sdtPr>
    <w:sdtEndPr/>
    <w:sdtContent>
      <w:p w14:paraId="4AAD155A" w14:textId="77777777" w:rsidR="002D20DD" w:rsidRDefault="002D20D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2C75">
          <w:rPr>
            <w:noProof/>
          </w:rPr>
          <w:t>1</w:t>
        </w:r>
        <w:r>
          <w:fldChar w:fldCharType="end"/>
        </w:r>
      </w:p>
    </w:sdtContent>
  </w:sdt>
  <w:p w14:paraId="6D1903BF" w14:textId="77777777" w:rsidR="002D20DD" w:rsidRDefault="002D20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29629F" w14:textId="77777777" w:rsidR="002773B8" w:rsidRDefault="002773B8">
      <w:pPr>
        <w:spacing w:after="0" w:line="240" w:lineRule="auto"/>
      </w:pPr>
      <w:r>
        <w:separator/>
      </w:r>
    </w:p>
  </w:footnote>
  <w:footnote w:type="continuationSeparator" w:id="0">
    <w:p w14:paraId="3D3F502C" w14:textId="77777777" w:rsidR="002773B8" w:rsidRDefault="002773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2AE16B" w14:textId="77777777" w:rsidR="002D20DD" w:rsidRDefault="002D20DD" w:rsidP="00E23BD8">
    <w:pPr>
      <w:pStyle w:val="Tekstpodstawowy"/>
      <w:spacing w:after="0"/>
      <w:jc w:val="center"/>
      <w:rPr>
        <w:lang w:eastAsia="en-US"/>
      </w:rPr>
    </w:pPr>
  </w:p>
  <w:p w14:paraId="5816730D" w14:textId="77777777" w:rsidR="002D20DD" w:rsidRDefault="002D20DD" w:rsidP="00E23BD8">
    <w:pPr>
      <w:pStyle w:val="Nagwek"/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Zamawiający: Gmina Leśna</w:t>
    </w:r>
  </w:p>
  <w:p w14:paraId="7048A7DD" w14:textId="219CE36B" w:rsidR="002D20DD" w:rsidRPr="00A54419" w:rsidRDefault="002D20DD" w:rsidP="00E23BD8">
    <w:pPr>
      <w:pStyle w:val="Tekstpodstawowy"/>
      <w:spacing w:after="0"/>
      <w:jc w:val="center"/>
      <w:rPr>
        <w:rFonts w:ascii="Arial" w:hAnsi="Arial" w:cs="Arial"/>
        <w:sz w:val="14"/>
        <w:szCs w:val="14"/>
        <w:lang w:eastAsia="en-US"/>
      </w:rPr>
    </w:pPr>
    <w:r w:rsidRPr="00355FDE">
      <w:rPr>
        <w:rFonts w:ascii="Arial" w:hAnsi="Arial" w:cs="Arial"/>
        <w:sz w:val="14"/>
        <w:szCs w:val="14"/>
        <w:lang w:eastAsia="en-US"/>
      </w:rPr>
      <w:t>r</w:t>
    </w:r>
    <w:r w:rsidRPr="00A54419">
      <w:rPr>
        <w:rFonts w:ascii="Arial" w:hAnsi="Arial" w:cs="Arial"/>
        <w:sz w:val="14"/>
        <w:szCs w:val="14"/>
        <w:lang w:eastAsia="en-US"/>
      </w:rPr>
      <w:t>eprezentowana przez</w:t>
    </w:r>
  </w:p>
  <w:p w14:paraId="2E5CC9F0" w14:textId="5FC78E30" w:rsidR="002D20DD" w:rsidRPr="00A54419" w:rsidRDefault="00E23BD8" w:rsidP="00E23BD8">
    <w:pPr>
      <w:pStyle w:val="Tekstpodstawowy"/>
      <w:tabs>
        <w:tab w:val="left" w:pos="8220"/>
      </w:tabs>
      <w:spacing w:after="0"/>
      <w:jc w:val="center"/>
      <w:rPr>
        <w:rFonts w:ascii="Arial" w:hAnsi="Arial" w:cs="Arial"/>
        <w:sz w:val="14"/>
        <w:szCs w:val="14"/>
        <w:lang w:eastAsia="en-US"/>
      </w:rPr>
    </w:pPr>
    <w:r>
      <w:rPr>
        <w:rFonts w:ascii="Arial" w:hAnsi="Arial" w:cs="Arial"/>
        <w:sz w:val="14"/>
        <w:szCs w:val="14"/>
        <w:lang w:eastAsia="en-US"/>
      </w:rPr>
      <w:t>Miejsko-</w:t>
    </w:r>
    <w:r w:rsidR="002D20DD" w:rsidRPr="00A54419">
      <w:rPr>
        <w:rFonts w:ascii="Arial" w:hAnsi="Arial" w:cs="Arial"/>
        <w:sz w:val="14"/>
        <w:szCs w:val="14"/>
        <w:lang w:eastAsia="en-US"/>
      </w:rPr>
      <w:t>Gminny Ośrodek Pomocy Społecznej</w:t>
    </w:r>
    <w:r w:rsidR="002D20DD">
      <w:rPr>
        <w:rFonts w:ascii="Arial" w:hAnsi="Arial" w:cs="Arial"/>
        <w:sz w:val="14"/>
        <w:szCs w:val="14"/>
        <w:lang w:eastAsia="en-US"/>
      </w:rPr>
      <w:t xml:space="preserve"> w Leśnej.</w:t>
    </w:r>
  </w:p>
  <w:p w14:paraId="38BBD162" w14:textId="13A1A436" w:rsidR="002D20DD" w:rsidRPr="00A54419" w:rsidRDefault="002D20DD" w:rsidP="00E23BD8">
    <w:pPr>
      <w:pStyle w:val="Tekstpodstawowy"/>
      <w:spacing w:after="0"/>
      <w:jc w:val="center"/>
      <w:rPr>
        <w:rFonts w:ascii="Arial" w:hAnsi="Arial" w:cs="Arial"/>
        <w:sz w:val="14"/>
        <w:szCs w:val="14"/>
      </w:rPr>
    </w:pPr>
    <w:r w:rsidRPr="00A54419">
      <w:rPr>
        <w:rFonts w:ascii="Arial" w:hAnsi="Arial" w:cs="Arial"/>
        <w:sz w:val="14"/>
        <w:szCs w:val="14"/>
      </w:rPr>
      <w:t>Postępowanie o udzielenie zamówienia na realizację zadania</w:t>
    </w:r>
  </w:p>
  <w:p w14:paraId="185C643C" w14:textId="5D0B8D2F" w:rsidR="002D20DD" w:rsidRDefault="00E23BD8" w:rsidP="00E23BD8">
    <w:pPr>
      <w:spacing w:after="0" w:line="240" w:lineRule="auto"/>
      <w:ind w:left="26"/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pn. „Ś</w:t>
    </w:r>
    <w:r w:rsidR="002D20DD" w:rsidRPr="00A54419">
      <w:rPr>
        <w:rFonts w:ascii="Arial" w:hAnsi="Arial" w:cs="Arial"/>
        <w:sz w:val="14"/>
        <w:szCs w:val="14"/>
      </w:rPr>
      <w:t xml:space="preserve">wiadczenie usług </w:t>
    </w:r>
    <w:r w:rsidR="002D20DD">
      <w:rPr>
        <w:rFonts w:ascii="Arial" w:hAnsi="Arial" w:cs="Arial"/>
        <w:sz w:val="14"/>
        <w:szCs w:val="14"/>
      </w:rPr>
      <w:t>schronienia z całodziennym wyżywieniem dla osób bezdomnych</w:t>
    </w:r>
  </w:p>
  <w:p w14:paraId="2B7E1E26" w14:textId="2FF32E95" w:rsidR="002D20DD" w:rsidRPr="00A54419" w:rsidRDefault="00E23BD8" w:rsidP="00E23BD8">
    <w:pPr>
      <w:spacing w:after="0" w:line="240" w:lineRule="auto"/>
      <w:ind w:left="26"/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(kobiet i /lub mężczyzn</w:t>
    </w:r>
    <w:r w:rsidR="002D20DD">
      <w:rPr>
        <w:rFonts w:ascii="Arial" w:hAnsi="Arial" w:cs="Arial"/>
        <w:sz w:val="14"/>
        <w:szCs w:val="14"/>
      </w:rPr>
      <w:t>) z terenu Gminy Leśna w 2026 roku”</w:t>
    </w:r>
  </w:p>
  <w:p w14:paraId="2057752B" w14:textId="488728EE" w:rsidR="002D20DD" w:rsidRPr="00A54419" w:rsidRDefault="002D20DD" w:rsidP="00E23BD8">
    <w:pPr>
      <w:pStyle w:val="Nagwek"/>
      <w:jc w:val="center"/>
      <w:rPr>
        <w:rFonts w:ascii="Arial" w:hAnsi="Arial" w:cs="Arial"/>
        <w:sz w:val="14"/>
        <w:szCs w:val="14"/>
      </w:rPr>
    </w:pPr>
    <w:r w:rsidRPr="00A54419">
      <w:rPr>
        <w:rFonts w:ascii="Arial" w:hAnsi="Arial" w:cs="Arial"/>
        <w:sz w:val="14"/>
        <w:szCs w:val="14"/>
      </w:rPr>
      <w:t>Zamówienie udzielane jest na podstawie art. 275 pkt 1 ustawy Prawo Zamówień Publicznych (tryb podstawowy- bez negocjacji)</w:t>
    </w:r>
  </w:p>
  <w:p w14:paraId="5636B289" w14:textId="77777777" w:rsidR="002D20DD" w:rsidRPr="00E67D3C" w:rsidRDefault="002D20DD" w:rsidP="00A54419">
    <w:pPr>
      <w:pStyle w:val="Tekstpodstawowy"/>
      <w:spacing w:after="0"/>
      <w:rPr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3"/>
    <w:multiLevelType w:val="multilevel"/>
    <w:tmpl w:val="000000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423B66"/>
    <w:multiLevelType w:val="multilevel"/>
    <w:tmpl w:val="10F868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Arial" w:hAnsi="Arial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Arial" w:hAnsi="Arial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Arial" w:hAnsi="Arial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</w:abstractNum>
  <w:abstractNum w:abstractNumId="2" w15:restartNumberingAfterBreak="0">
    <w:nsid w:val="0DA23169"/>
    <w:multiLevelType w:val="multilevel"/>
    <w:tmpl w:val="7D48A1D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DFE70F8"/>
    <w:multiLevelType w:val="multilevel"/>
    <w:tmpl w:val="6DA4A4B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0E6A3219"/>
    <w:multiLevelType w:val="multilevel"/>
    <w:tmpl w:val="381E56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Arial" w:hAnsi="Arial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Arial" w:hAnsi="Arial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Arial" w:hAnsi="Arial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</w:abstractNum>
  <w:abstractNum w:abstractNumId="5" w15:restartNumberingAfterBreak="0">
    <w:nsid w:val="0FA54D45"/>
    <w:multiLevelType w:val="multilevel"/>
    <w:tmpl w:val="253E49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Arial" w:hAnsi="Arial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Arial" w:hAnsi="Arial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Arial" w:hAnsi="Arial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</w:abstractNum>
  <w:abstractNum w:abstractNumId="6" w15:restartNumberingAfterBreak="0">
    <w:nsid w:val="0FF0248B"/>
    <w:multiLevelType w:val="multilevel"/>
    <w:tmpl w:val="2B98BC2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Arial" w:hAnsi="Arial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Arial" w:hAnsi="Arial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Arial" w:hAnsi="Arial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</w:abstractNum>
  <w:abstractNum w:abstractNumId="7" w15:restartNumberingAfterBreak="0">
    <w:nsid w:val="10497A10"/>
    <w:multiLevelType w:val="multilevel"/>
    <w:tmpl w:val="33468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</w:abstractNum>
  <w:abstractNum w:abstractNumId="8" w15:restartNumberingAfterBreak="0">
    <w:nsid w:val="136079B4"/>
    <w:multiLevelType w:val="multilevel"/>
    <w:tmpl w:val="DC8689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38F0B83"/>
    <w:multiLevelType w:val="multilevel"/>
    <w:tmpl w:val="AD72947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14471134"/>
    <w:multiLevelType w:val="multilevel"/>
    <w:tmpl w:val="4CF83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16903DA2"/>
    <w:multiLevelType w:val="multilevel"/>
    <w:tmpl w:val="5448A5C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17764417"/>
    <w:multiLevelType w:val="multilevel"/>
    <w:tmpl w:val="D0C6B854"/>
    <w:lvl w:ilvl="0">
      <w:start w:val="1"/>
      <w:numFmt w:val="decimal"/>
      <w:lvlText w:val="%1)"/>
      <w:lvlJc w:val="left"/>
      <w:pPr>
        <w:tabs>
          <w:tab w:val="num" w:pos="8712"/>
        </w:tabs>
        <w:ind w:left="9432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8712"/>
        </w:tabs>
        <w:ind w:left="9792" w:hanging="720"/>
      </w:pPr>
      <w:rPr>
        <w:rFonts w:cs="Times New Roman"/>
        <w:b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8712"/>
        </w:tabs>
        <w:ind w:left="10152" w:hanging="108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712"/>
        </w:tabs>
        <w:ind w:left="10152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8712"/>
        </w:tabs>
        <w:ind w:left="10512" w:hanging="144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8712"/>
        </w:tabs>
        <w:ind w:left="10872" w:hanging="180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8712"/>
        </w:tabs>
        <w:ind w:left="10872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712"/>
        </w:tabs>
        <w:ind w:left="11232" w:hanging="216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712"/>
        </w:tabs>
        <w:ind w:left="11592" w:hanging="2520"/>
      </w:pPr>
      <w:rPr>
        <w:rFonts w:cs="Times New Roman"/>
        <w:b w:val="0"/>
      </w:rPr>
    </w:lvl>
  </w:abstractNum>
  <w:abstractNum w:abstractNumId="13" w15:restartNumberingAfterBreak="0">
    <w:nsid w:val="185771BA"/>
    <w:multiLevelType w:val="hybridMultilevel"/>
    <w:tmpl w:val="B380CA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8430FC"/>
    <w:multiLevelType w:val="multilevel"/>
    <w:tmpl w:val="E11EE9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Arial" w:hAnsi="Arial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Arial" w:hAnsi="Arial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Arial" w:hAnsi="Arial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</w:abstractNum>
  <w:abstractNum w:abstractNumId="15" w15:restartNumberingAfterBreak="0">
    <w:nsid w:val="23F766B8"/>
    <w:multiLevelType w:val="multilevel"/>
    <w:tmpl w:val="BFCA3A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251E2199"/>
    <w:multiLevelType w:val="multilevel"/>
    <w:tmpl w:val="547CB0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Arial" w:hAnsi="Arial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Arial" w:hAnsi="Arial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Arial" w:hAnsi="Arial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</w:abstractNum>
  <w:abstractNum w:abstractNumId="17" w15:restartNumberingAfterBreak="0">
    <w:nsid w:val="257824C9"/>
    <w:multiLevelType w:val="multilevel"/>
    <w:tmpl w:val="FB70A43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25A8665A"/>
    <w:multiLevelType w:val="multilevel"/>
    <w:tmpl w:val="9EE43D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Arial" w:hAnsi="Arial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Arial" w:hAnsi="Arial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Arial" w:hAnsi="Arial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</w:abstractNum>
  <w:abstractNum w:abstractNumId="19" w15:restartNumberingAfterBreak="0">
    <w:nsid w:val="25B5398D"/>
    <w:multiLevelType w:val="multilevel"/>
    <w:tmpl w:val="117AE73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Arial" w:hAnsi="Arial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ascii="Arial" w:hAnsi="Arial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ascii="Arial" w:hAnsi="Arial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</w:abstractNum>
  <w:abstractNum w:abstractNumId="20" w15:restartNumberingAfterBreak="0">
    <w:nsid w:val="26455424"/>
    <w:multiLevelType w:val="multilevel"/>
    <w:tmpl w:val="6B0C1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Arial" w:hAnsi="Arial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Arial" w:hAnsi="Arial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Arial" w:hAnsi="Arial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</w:abstractNum>
  <w:abstractNum w:abstractNumId="21" w15:restartNumberingAfterBreak="0">
    <w:nsid w:val="271D2AC7"/>
    <w:multiLevelType w:val="multilevel"/>
    <w:tmpl w:val="8252F1E0"/>
    <w:lvl w:ilvl="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80" w:hanging="720"/>
      </w:pPr>
      <w:rPr>
        <w:rFonts w:cs="Times New Roman"/>
        <w:b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40" w:hanging="108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00" w:hanging="144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160" w:hanging="180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520" w:hanging="216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880" w:hanging="2520"/>
      </w:pPr>
      <w:rPr>
        <w:rFonts w:cs="Times New Roman"/>
        <w:b w:val="0"/>
      </w:rPr>
    </w:lvl>
  </w:abstractNum>
  <w:abstractNum w:abstractNumId="22" w15:restartNumberingAfterBreak="0">
    <w:nsid w:val="28FD3BFF"/>
    <w:multiLevelType w:val="multilevel"/>
    <w:tmpl w:val="DCBEE5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Arial" w:hAnsi="Arial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ascii="Arial" w:hAnsi="Arial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ascii="Arial" w:hAnsi="Arial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</w:abstractNum>
  <w:abstractNum w:abstractNumId="23" w15:restartNumberingAfterBreak="0">
    <w:nsid w:val="2B6876E1"/>
    <w:multiLevelType w:val="multilevel"/>
    <w:tmpl w:val="BE88FB4C"/>
    <w:lvl w:ilvl="0">
      <w:start w:val="1"/>
      <w:numFmt w:val="decimal"/>
      <w:lvlText w:val="%1)"/>
      <w:lvlJc w:val="left"/>
      <w:pPr>
        <w:tabs>
          <w:tab w:val="num" w:pos="-1505"/>
        </w:tabs>
        <w:ind w:left="36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3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9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25" w:hanging="180"/>
      </w:pPr>
    </w:lvl>
  </w:abstractNum>
  <w:abstractNum w:abstractNumId="24" w15:restartNumberingAfterBreak="0">
    <w:nsid w:val="2CEF0572"/>
    <w:multiLevelType w:val="multilevel"/>
    <w:tmpl w:val="50F66C30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ascii="Arial" w:eastAsiaTheme="minorHAnsi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5" w15:restartNumberingAfterBreak="0">
    <w:nsid w:val="31194895"/>
    <w:multiLevelType w:val="multilevel"/>
    <w:tmpl w:val="79AC2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</w:abstractNum>
  <w:abstractNum w:abstractNumId="26" w15:restartNumberingAfterBreak="0">
    <w:nsid w:val="32994864"/>
    <w:multiLevelType w:val="multilevel"/>
    <w:tmpl w:val="ABAEB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7" w15:restartNumberingAfterBreak="0">
    <w:nsid w:val="3572245D"/>
    <w:multiLevelType w:val="multilevel"/>
    <w:tmpl w:val="7B8AC3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28" w15:restartNumberingAfterBreak="0">
    <w:nsid w:val="37F437AE"/>
    <w:multiLevelType w:val="multilevel"/>
    <w:tmpl w:val="A3CE9356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391063AB"/>
    <w:multiLevelType w:val="multilevel"/>
    <w:tmpl w:val="B9103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</w:abstractNum>
  <w:abstractNum w:abstractNumId="30" w15:restartNumberingAfterBreak="0">
    <w:nsid w:val="3929137C"/>
    <w:multiLevelType w:val="multilevel"/>
    <w:tmpl w:val="4182728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Arial" w:hAnsi="Arial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ascii="Arial" w:hAnsi="Arial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ascii="Arial" w:hAnsi="Arial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</w:abstractNum>
  <w:abstractNum w:abstractNumId="31" w15:restartNumberingAfterBreak="0">
    <w:nsid w:val="3C3C0BAE"/>
    <w:multiLevelType w:val="multilevel"/>
    <w:tmpl w:val="982C6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2" w15:restartNumberingAfterBreak="0">
    <w:nsid w:val="3CB707B6"/>
    <w:multiLevelType w:val="multilevel"/>
    <w:tmpl w:val="E04E9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</w:abstractNum>
  <w:abstractNum w:abstractNumId="33" w15:restartNumberingAfterBreak="0">
    <w:nsid w:val="3D5F2AAE"/>
    <w:multiLevelType w:val="multilevel"/>
    <w:tmpl w:val="1F6A8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</w:abstractNum>
  <w:abstractNum w:abstractNumId="34" w15:restartNumberingAfterBreak="0">
    <w:nsid w:val="3DCB51DE"/>
    <w:multiLevelType w:val="multilevel"/>
    <w:tmpl w:val="CC381388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3DD25471"/>
    <w:multiLevelType w:val="hybridMultilevel"/>
    <w:tmpl w:val="FA24D534"/>
    <w:lvl w:ilvl="0" w:tplc="F4201264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04976CB"/>
    <w:multiLevelType w:val="multilevel"/>
    <w:tmpl w:val="427E4BCA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364"/>
        </w:tabs>
        <w:ind w:left="1364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724"/>
        </w:tabs>
        <w:ind w:left="172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444"/>
        </w:tabs>
        <w:ind w:left="244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04"/>
        </w:tabs>
        <w:ind w:left="280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524"/>
        </w:tabs>
        <w:ind w:left="352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84"/>
        </w:tabs>
        <w:ind w:left="3884" w:hanging="360"/>
      </w:pPr>
      <w:rPr>
        <w:rFonts w:ascii="OpenSymbol" w:hAnsi="OpenSymbol" w:cs="OpenSymbol" w:hint="default"/>
      </w:rPr>
    </w:lvl>
  </w:abstractNum>
  <w:abstractNum w:abstractNumId="37" w15:restartNumberingAfterBreak="0">
    <w:nsid w:val="435F4727"/>
    <w:multiLevelType w:val="multilevel"/>
    <w:tmpl w:val="D0AC0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</w:abstractNum>
  <w:abstractNum w:abstractNumId="38" w15:restartNumberingAfterBreak="0">
    <w:nsid w:val="439914DC"/>
    <w:multiLevelType w:val="multilevel"/>
    <w:tmpl w:val="EDDA8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</w:abstractNum>
  <w:abstractNum w:abstractNumId="39" w15:restartNumberingAfterBreak="0">
    <w:nsid w:val="463A64B9"/>
    <w:multiLevelType w:val="multilevel"/>
    <w:tmpl w:val="D4DA3FE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Arial" w:hAnsi="Arial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ascii="Arial" w:hAnsi="Arial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ascii="Arial" w:hAnsi="Arial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</w:abstractNum>
  <w:abstractNum w:abstractNumId="40" w15:restartNumberingAfterBreak="0">
    <w:nsid w:val="4799037F"/>
    <w:multiLevelType w:val="multilevel"/>
    <w:tmpl w:val="AAC6DE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4D213C51"/>
    <w:multiLevelType w:val="multilevel"/>
    <w:tmpl w:val="6FF6A8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Arial" w:hAnsi="Arial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Arial" w:hAnsi="Arial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Arial" w:hAnsi="Arial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</w:abstractNum>
  <w:abstractNum w:abstractNumId="42" w15:restartNumberingAfterBreak="0">
    <w:nsid w:val="4D9E7DC5"/>
    <w:multiLevelType w:val="multilevel"/>
    <w:tmpl w:val="6A40990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Arial" w:hAnsi="Arial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ascii="Arial" w:hAnsi="Arial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ascii="Arial" w:hAnsi="Arial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</w:abstractNum>
  <w:abstractNum w:abstractNumId="43" w15:restartNumberingAfterBreak="0">
    <w:nsid w:val="4EEB5172"/>
    <w:multiLevelType w:val="multilevel"/>
    <w:tmpl w:val="96F24F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Arial" w:hAnsi="Arial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ascii="Arial" w:hAnsi="Arial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ascii="Arial" w:hAnsi="Arial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</w:abstractNum>
  <w:abstractNum w:abstractNumId="44" w15:restartNumberingAfterBreak="0">
    <w:nsid w:val="509C3E08"/>
    <w:multiLevelType w:val="multilevel"/>
    <w:tmpl w:val="FDC63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</w:abstractNum>
  <w:abstractNum w:abstractNumId="45" w15:restartNumberingAfterBreak="0">
    <w:nsid w:val="51C23CEB"/>
    <w:multiLevelType w:val="multilevel"/>
    <w:tmpl w:val="74B60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</w:abstractNum>
  <w:abstractNum w:abstractNumId="46" w15:restartNumberingAfterBreak="0">
    <w:nsid w:val="524D0958"/>
    <w:multiLevelType w:val="multilevel"/>
    <w:tmpl w:val="6C7C6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7" w15:restartNumberingAfterBreak="0">
    <w:nsid w:val="53800D82"/>
    <w:multiLevelType w:val="multilevel"/>
    <w:tmpl w:val="CE7A9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8" w15:restartNumberingAfterBreak="0">
    <w:nsid w:val="54A76212"/>
    <w:multiLevelType w:val="multilevel"/>
    <w:tmpl w:val="2C1C8C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9" w15:restartNumberingAfterBreak="0">
    <w:nsid w:val="551B2A13"/>
    <w:multiLevelType w:val="multilevel"/>
    <w:tmpl w:val="BBDA0F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Arial" w:hAnsi="Arial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Arial" w:hAnsi="Arial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Arial" w:hAnsi="Arial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</w:abstractNum>
  <w:abstractNum w:abstractNumId="50" w15:restartNumberingAfterBreak="0">
    <w:nsid w:val="559461F9"/>
    <w:multiLevelType w:val="multilevel"/>
    <w:tmpl w:val="9BBE72F8"/>
    <w:lvl w:ilvl="0">
      <w:start w:val="1"/>
      <w:numFmt w:val="decimal"/>
      <w:lvlText w:val="%1."/>
      <w:lvlJc w:val="left"/>
      <w:pPr>
        <w:tabs>
          <w:tab w:val="num" w:pos="0"/>
        </w:tabs>
        <w:ind w:left="347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6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8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0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2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4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6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8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07" w:hanging="180"/>
      </w:pPr>
    </w:lvl>
  </w:abstractNum>
  <w:abstractNum w:abstractNumId="51" w15:restartNumberingAfterBreak="0">
    <w:nsid w:val="572B5A04"/>
    <w:multiLevelType w:val="multilevel"/>
    <w:tmpl w:val="0396D1C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2" w15:restartNumberingAfterBreak="0">
    <w:nsid w:val="59A143B0"/>
    <w:multiLevelType w:val="multilevel"/>
    <w:tmpl w:val="F6BC38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Arial" w:hAnsi="Arial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ascii="Arial" w:hAnsi="Arial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ascii="Arial" w:hAnsi="Arial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</w:abstractNum>
  <w:abstractNum w:abstractNumId="53" w15:restartNumberingAfterBreak="0">
    <w:nsid w:val="59E57786"/>
    <w:multiLevelType w:val="multilevel"/>
    <w:tmpl w:val="52DC3A14"/>
    <w:lvl w:ilvl="0">
      <w:start w:val="7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54" w15:restartNumberingAfterBreak="0">
    <w:nsid w:val="5A4678E1"/>
    <w:multiLevelType w:val="multilevel"/>
    <w:tmpl w:val="564ACBCE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 w:hint="default"/>
      </w:rPr>
    </w:lvl>
  </w:abstractNum>
  <w:abstractNum w:abstractNumId="55" w15:restartNumberingAfterBreak="0">
    <w:nsid w:val="5D9E41E1"/>
    <w:multiLevelType w:val="multilevel"/>
    <w:tmpl w:val="30F22E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Arial" w:hAnsi="Arial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Arial" w:hAnsi="Arial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Arial" w:hAnsi="Arial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</w:abstractNum>
  <w:abstractNum w:abstractNumId="56" w15:restartNumberingAfterBreak="0">
    <w:nsid w:val="5F643A2E"/>
    <w:multiLevelType w:val="multilevel"/>
    <w:tmpl w:val="70D86E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Arial" w:hAnsi="Arial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Arial" w:hAnsi="Arial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Arial" w:hAnsi="Arial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</w:abstractNum>
  <w:abstractNum w:abstractNumId="57" w15:restartNumberingAfterBreak="0">
    <w:nsid w:val="609173A7"/>
    <w:multiLevelType w:val="multilevel"/>
    <w:tmpl w:val="18282B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611C4CB1"/>
    <w:multiLevelType w:val="multilevel"/>
    <w:tmpl w:val="D556C05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Arial" w:hAnsi="Arial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Arial" w:hAnsi="Arial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Arial" w:hAnsi="Arial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</w:abstractNum>
  <w:abstractNum w:abstractNumId="59" w15:restartNumberingAfterBreak="0">
    <w:nsid w:val="6834702E"/>
    <w:multiLevelType w:val="hybridMultilevel"/>
    <w:tmpl w:val="D6B44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89A1E1F"/>
    <w:multiLevelType w:val="multilevel"/>
    <w:tmpl w:val="9FCA85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Arial" w:hAnsi="Arial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ascii="Arial" w:hAnsi="Arial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ascii="Arial" w:hAnsi="Arial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</w:abstractNum>
  <w:abstractNum w:abstractNumId="61" w15:restartNumberingAfterBreak="0">
    <w:nsid w:val="68C10EDB"/>
    <w:multiLevelType w:val="multilevel"/>
    <w:tmpl w:val="5AB43E68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62" w15:restartNumberingAfterBreak="0">
    <w:nsid w:val="6A02152B"/>
    <w:multiLevelType w:val="multilevel"/>
    <w:tmpl w:val="B10EE55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Arial" w:hAnsi="Arial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Arial" w:hAnsi="Arial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Arial" w:hAnsi="Arial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</w:abstractNum>
  <w:abstractNum w:abstractNumId="63" w15:restartNumberingAfterBreak="0">
    <w:nsid w:val="6AEA6EDB"/>
    <w:multiLevelType w:val="multilevel"/>
    <w:tmpl w:val="117CFE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Arial" w:hAnsi="Arial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Arial" w:hAnsi="Arial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Arial" w:hAnsi="Arial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</w:abstractNum>
  <w:abstractNum w:abstractNumId="64" w15:restartNumberingAfterBreak="0">
    <w:nsid w:val="6CA00FD7"/>
    <w:multiLevelType w:val="multilevel"/>
    <w:tmpl w:val="66483AC0"/>
    <w:lvl w:ilvl="0">
      <w:start w:val="1"/>
      <w:numFmt w:val="decimal"/>
      <w:lvlText w:val="%1)"/>
      <w:lvlJc w:val="left"/>
      <w:pPr>
        <w:tabs>
          <w:tab w:val="num" w:pos="0"/>
        </w:tabs>
        <w:ind w:left="780" w:hanging="42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5" w15:restartNumberingAfterBreak="0">
    <w:nsid w:val="6D326B8B"/>
    <w:multiLevelType w:val="multilevel"/>
    <w:tmpl w:val="22C6775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Arial" w:hAnsi="Arial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Arial" w:hAnsi="Arial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Arial" w:hAnsi="Arial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</w:abstractNum>
  <w:abstractNum w:abstractNumId="66" w15:restartNumberingAfterBreak="0">
    <w:nsid w:val="6ED8263E"/>
    <w:multiLevelType w:val="multilevel"/>
    <w:tmpl w:val="B9185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</w:abstractNum>
  <w:abstractNum w:abstractNumId="67" w15:restartNumberingAfterBreak="0">
    <w:nsid w:val="6F973DB7"/>
    <w:multiLevelType w:val="multilevel"/>
    <w:tmpl w:val="BD5873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795" w:hanging="435"/>
      </w:pPr>
      <w:rPr>
        <w:rFonts w:ascii="Arial" w:hAnsi="Arial" w:cs="Arial"/>
        <w:b w:val="0"/>
        <w:b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68" w15:restartNumberingAfterBreak="0">
    <w:nsid w:val="714239FF"/>
    <w:multiLevelType w:val="multilevel"/>
    <w:tmpl w:val="56FA336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9" w15:restartNumberingAfterBreak="0">
    <w:nsid w:val="71DB3DF3"/>
    <w:multiLevelType w:val="multilevel"/>
    <w:tmpl w:val="9FC48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</w:abstractNum>
  <w:abstractNum w:abstractNumId="70" w15:restartNumberingAfterBreak="0">
    <w:nsid w:val="740D66F1"/>
    <w:multiLevelType w:val="multilevel"/>
    <w:tmpl w:val="F55A46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1" w15:restartNumberingAfterBreak="0">
    <w:nsid w:val="75093909"/>
    <w:multiLevelType w:val="multilevel"/>
    <w:tmpl w:val="B92420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Arial" w:hAnsi="Arial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Arial" w:hAnsi="Arial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Arial" w:hAnsi="Arial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</w:abstractNum>
  <w:abstractNum w:abstractNumId="72" w15:restartNumberingAfterBreak="0">
    <w:nsid w:val="76574378"/>
    <w:multiLevelType w:val="multilevel"/>
    <w:tmpl w:val="340C35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Arial" w:hAnsi="Arial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ascii="Arial" w:hAnsi="Arial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ascii="Arial" w:hAnsi="Arial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</w:abstractNum>
  <w:abstractNum w:abstractNumId="73" w15:restartNumberingAfterBreak="0">
    <w:nsid w:val="79452442"/>
    <w:multiLevelType w:val="multilevel"/>
    <w:tmpl w:val="8522D4D0"/>
    <w:lvl w:ilvl="0">
      <w:start w:val="1"/>
      <w:numFmt w:val="decimal"/>
      <w:lvlText w:val="%1."/>
      <w:lvlJc w:val="left"/>
      <w:pPr>
        <w:tabs>
          <w:tab w:val="num" w:pos="0"/>
        </w:tabs>
        <w:ind w:left="-436" w:hanging="360"/>
      </w:pPr>
      <w:rPr>
        <w:rFonts w:ascii="Arial" w:hAnsi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-76" w:hanging="360"/>
      </w:pPr>
      <w:rPr>
        <w:rFonts w:ascii="Arial" w:hAnsi="Arial"/>
      </w:rPr>
    </w:lvl>
    <w:lvl w:ilvl="2">
      <w:start w:val="1"/>
      <w:numFmt w:val="decimal"/>
      <w:lvlText w:val="%3."/>
      <w:lvlJc w:val="left"/>
      <w:pPr>
        <w:tabs>
          <w:tab w:val="num" w:pos="284"/>
        </w:tabs>
        <w:ind w:left="284" w:hanging="360"/>
      </w:pPr>
      <w:rPr>
        <w:rFonts w:ascii="Arial" w:hAnsi="Arial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ascii="Arial" w:hAnsi="Arial"/>
      </w:rPr>
    </w:lvl>
    <w:lvl w:ilvl="4">
      <w:start w:val="1"/>
      <w:numFmt w:val="decimal"/>
      <w:lvlText w:val="%5."/>
      <w:lvlJc w:val="left"/>
      <w:pPr>
        <w:tabs>
          <w:tab w:val="num" w:pos="1004"/>
        </w:tabs>
        <w:ind w:left="1004" w:hanging="360"/>
      </w:pPr>
      <w:rPr>
        <w:rFonts w:ascii="Arial" w:hAnsi="Arial"/>
      </w:rPr>
    </w:lvl>
    <w:lvl w:ilvl="5">
      <w:start w:val="1"/>
      <w:numFmt w:val="decimal"/>
      <w:lvlText w:val="%6."/>
      <w:lvlJc w:val="left"/>
      <w:pPr>
        <w:tabs>
          <w:tab w:val="num" w:pos="1364"/>
        </w:tabs>
        <w:ind w:left="1364" w:hanging="360"/>
      </w:pPr>
      <w:rPr>
        <w:rFonts w:ascii="Arial" w:hAnsi="Arial"/>
      </w:rPr>
    </w:lvl>
    <w:lvl w:ilvl="6">
      <w:start w:val="1"/>
      <w:numFmt w:val="decimal"/>
      <w:lvlText w:val="%7."/>
      <w:lvlJc w:val="left"/>
      <w:pPr>
        <w:tabs>
          <w:tab w:val="num" w:pos="1724"/>
        </w:tabs>
        <w:ind w:left="1724" w:hanging="360"/>
      </w:pPr>
      <w:rPr>
        <w:rFonts w:ascii="Arial" w:hAnsi="Arial"/>
      </w:rPr>
    </w:lvl>
    <w:lvl w:ilvl="7">
      <w:start w:val="1"/>
      <w:numFmt w:val="decimal"/>
      <w:lvlText w:val="%8."/>
      <w:lvlJc w:val="left"/>
      <w:pPr>
        <w:tabs>
          <w:tab w:val="num" w:pos="2084"/>
        </w:tabs>
        <w:ind w:left="2084" w:hanging="360"/>
      </w:pPr>
      <w:rPr>
        <w:rFonts w:ascii="Arial" w:hAnsi="Arial"/>
      </w:rPr>
    </w:lvl>
    <w:lvl w:ilvl="8">
      <w:start w:val="1"/>
      <w:numFmt w:val="decimal"/>
      <w:lvlText w:val="%9."/>
      <w:lvlJc w:val="left"/>
      <w:pPr>
        <w:tabs>
          <w:tab w:val="num" w:pos="2444"/>
        </w:tabs>
        <w:ind w:left="2444" w:hanging="360"/>
      </w:pPr>
      <w:rPr>
        <w:rFonts w:ascii="Arial" w:hAnsi="Arial"/>
      </w:rPr>
    </w:lvl>
  </w:abstractNum>
  <w:abstractNum w:abstractNumId="74" w15:restartNumberingAfterBreak="0">
    <w:nsid w:val="799A5444"/>
    <w:multiLevelType w:val="multilevel"/>
    <w:tmpl w:val="F23C7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</w:abstractNum>
  <w:abstractNum w:abstractNumId="75" w15:restartNumberingAfterBreak="0">
    <w:nsid w:val="7A4C0B79"/>
    <w:multiLevelType w:val="multilevel"/>
    <w:tmpl w:val="C0ECA188"/>
    <w:lvl w:ilvl="0">
      <w:start w:val="1"/>
      <w:numFmt w:val="decimal"/>
      <w:lvlText w:val="%1)"/>
      <w:lvlJc w:val="left"/>
      <w:pPr>
        <w:tabs>
          <w:tab w:val="num" w:pos="0"/>
        </w:tabs>
        <w:ind w:left="780" w:hanging="42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6" w15:restartNumberingAfterBreak="0">
    <w:nsid w:val="7B111FD2"/>
    <w:multiLevelType w:val="multilevel"/>
    <w:tmpl w:val="D34CB3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7" w15:restartNumberingAfterBreak="0">
    <w:nsid w:val="7C4F235B"/>
    <w:multiLevelType w:val="multilevel"/>
    <w:tmpl w:val="16589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</w:abstractNum>
  <w:num w:numId="1">
    <w:abstractNumId w:val="64"/>
  </w:num>
  <w:num w:numId="2">
    <w:abstractNumId w:val="40"/>
  </w:num>
  <w:num w:numId="3">
    <w:abstractNumId w:val="68"/>
  </w:num>
  <w:num w:numId="4">
    <w:abstractNumId w:val="57"/>
  </w:num>
  <w:num w:numId="5">
    <w:abstractNumId w:val="17"/>
  </w:num>
  <w:num w:numId="6">
    <w:abstractNumId w:val="48"/>
  </w:num>
  <w:num w:numId="7">
    <w:abstractNumId w:val="34"/>
  </w:num>
  <w:num w:numId="8">
    <w:abstractNumId w:val="15"/>
  </w:num>
  <w:num w:numId="9">
    <w:abstractNumId w:val="51"/>
  </w:num>
  <w:num w:numId="10">
    <w:abstractNumId w:val="11"/>
  </w:num>
  <w:num w:numId="11">
    <w:abstractNumId w:val="9"/>
  </w:num>
  <w:num w:numId="12">
    <w:abstractNumId w:val="2"/>
  </w:num>
  <w:num w:numId="13">
    <w:abstractNumId w:val="76"/>
  </w:num>
  <w:num w:numId="14">
    <w:abstractNumId w:val="70"/>
  </w:num>
  <w:num w:numId="15">
    <w:abstractNumId w:val="12"/>
  </w:num>
  <w:num w:numId="16">
    <w:abstractNumId w:val="43"/>
  </w:num>
  <w:num w:numId="17">
    <w:abstractNumId w:val="26"/>
  </w:num>
  <w:num w:numId="18">
    <w:abstractNumId w:val="69"/>
  </w:num>
  <w:num w:numId="19">
    <w:abstractNumId w:val="5"/>
  </w:num>
  <w:num w:numId="20">
    <w:abstractNumId w:val="4"/>
  </w:num>
  <w:num w:numId="21">
    <w:abstractNumId w:val="32"/>
  </w:num>
  <w:num w:numId="22">
    <w:abstractNumId w:val="46"/>
  </w:num>
  <w:num w:numId="23">
    <w:abstractNumId w:val="55"/>
  </w:num>
  <w:num w:numId="24">
    <w:abstractNumId w:val="3"/>
  </w:num>
  <w:num w:numId="25">
    <w:abstractNumId w:val="74"/>
  </w:num>
  <w:num w:numId="26">
    <w:abstractNumId w:val="44"/>
  </w:num>
  <w:num w:numId="27">
    <w:abstractNumId w:val="65"/>
  </w:num>
  <w:num w:numId="28">
    <w:abstractNumId w:val="36"/>
  </w:num>
  <w:num w:numId="29">
    <w:abstractNumId w:val="19"/>
  </w:num>
  <w:num w:numId="30">
    <w:abstractNumId w:val="47"/>
  </w:num>
  <w:num w:numId="31">
    <w:abstractNumId w:val="73"/>
  </w:num>
  <w:num w:numId="32">
    <w:abstractNumId w:val="42"/>
  </w:num>
  <w:num w:numId="33">
    <w:abstractNumId w:val="45"/>
  </w:num>
  <w:num w:numId="34">
    <w:abstractNumId w:val="52"/>
  </w:num>
  <w:num w:numId="35">
    <w:abstractNumId w:val="66"/>
  </w:num>
  <w:num w:numId="36">
    <w:abstractNumId w:val="1"/>
  </w:num>
  <w:num w:numId="37">
    <w:abstractNumId w:val="37"/>
  </w:num>
  <w:num w:numId="38">
    <w:abstractNumId w:val="58"/>
  </w:num>
  <w:num w:numId="39">
    <w:abstractNumId w:val="30"/>
  </w:num>
  <w:num w:numId="40">
    <w:abstractNumId w:val="18"/>
  </w:num>
  <w:num w:numId="41">
    <w:abstractNumId w:val="7"/>
  </w:num>
  <w:num w:numId="42">
    <w:abstractNumId w:val="6"/>
  </w:num>
  <w:num w:numId="43">
    <w:abstractNumId w:val="38"/>
  </w:num>
  <w:num w:numId="44">
    <w:abstractNumId w:val="16"/>
  </w:num>
  <w:num w:numId="45">
    <w:abstractNumId w:val="10"/>
  </w:num>
  <w:num w:numId="46">
    <w:abstractNumId w:val="31"/>
  </w:num>
  <w:num w:numId="47">
    <w:abstractNumId w:val="77"/>
  </w:num>
  <w:num w:numId="48">
    <w:abstractNumId w:val="71"/>
  </w:num>
  <w:num w:numId="49">
    <w:abstractNumId w:val="72"/>
  </w:num>
  <w:num w:numId="50">
    <w:abstractNumId w:val="22"/>
  </w:num>
  <w:num w:numId="51">
    <w:abstractNumId w:val="39"/>
  </w:num>
  <w:num w:numId="52">
    <w:abstractNumId w:val="50"/>
  </w:num>
  <w:num w:numId="53">
    <w:abstractNumId w:val="25"/>
  </w:num>
  <w:num w:numId="54">
    <w:abstractNumId w:val="60"/>
  </w:num>
  <w:num w:numId="55">
    <w:abstractNumId w:val="56"/>
  </w:num>
  <w:num w:numId="56">
    <w:abstractNumId w:val="29"/>
  </w:num>
  <w:num w:numId="57">
    <w:abstractNumId w:val="49"/>
  </w:num>
  <w:num w:numId="58">
    <w:abstractNumId w:val="62"/>
  </w:num>
  <w:num w:numId="59">
    <w:abstractNumId w:val="20"/>
  </w:num>
  <w:num w:numId="60">
    <w:abstractNumId w:val="41"/>
  </w:num>
  <w:num w:numId="61">
    <w:abstractNumId w:val="14"/>
  </w:num>
  <w:num w:numId="62">
    <w:abstractNumId w:val="33"/>
  </w:num>
  <w:num w:numId="63">
    <w:abstractNumId w:val="63"/>
  </w:num>
  <w:num w:numId="64">
    <w:abstractNumId w:val="53"/>
  </w:num>
  <w:num w:numId="65">
    <w:abstractNumId w:val="53"/>
  </w:num>
  <w:num w:numId="66">
    <w:abstractNumId w:val="53"/>
  </w:num>
  <w:num w:numId="67">
    <w:abstractNumId w:val="53"/>
  </w:num>
  <w:num w:numId="68">
    <w:abstractNumId w:val="53"/>
  </w:num>
  <w:num w:numId="69">
    <w:abstractNumId w:val="53"/>
  </w:num>
  <w:num w:numId="70">
    <w:abstractNumId w:val="53"/>
  </w:num>
  <w:num w:numId="71">
    <w:abstractNumId w:val="67"/>
    <w:lvlOverride w:ilvl="0">
      <w:startOverride w:val="1"/>
    </w:lvlOverride>
    <w:lvlOverride w:ilvl="1">
      <w:startOverride w:val="1"/>
    </w:lvlOverride>
  </w:num>
  <w:num w:numId="72">
    <w:abstractNumId w:val="67"/>
  </w:num>
  <w:num w:numId="73">
    <w:abstractNumId w:val="67"/>
  </w:num>
  <w:num w:numId="74">
    <w:abstractNumId w:val="67"/>
  </w:num>
  <w:num w:numId="75">
    <w:abstractNumId w:val="67"/>
  </w:num>
  <w:num w:numId="76">
    <w:abstractNumId w:val="67"/>
  </w:num>
  <w:num w:numId="77">
    <w:abstractNumId w:val="67"/>
  </w:num>
  <w:num w:numId="78">
    <w:abstractNumId w:val="67"/>
  </w:num>
  <w:num w:numId="79">
    <w:abstractNumId w:val="67"/>
  </w:num>
  <w:num w:numId="80">
    <w:abstractNumId w:val="67"/>
  </w:num>
  <w:num w:numId="81">
    <w:abstractNumId w:val="21"/>
    <w:lvlOverride w:ilvl="0">
      <w:startOverride w:val="12"/>
    </w:lvlOverride>
  </w:num>
  <w:num w:numId="82">
    <w:abstractNumId w:val="23"/>
    <w:lvlOverride w:ilvl="0">
      <w:startOverride w:val="1"/>
    </w:lvlOverride>
  </w:num>
  <w:num w:numId="83">
    <w:abstractNumId w:val="23"/>
  </w:num>
  <w:num w:numId="84">
    <w:abstractNumId w:val="23"/>
  </w:num>
  <w:num w:numId="85">
    <w:abstractNumId w:val="23"/>
  </w:num>
  <w:num w:numId="86">
    <w:abstractNumId w:val="23"/>
  </w:num>
  <w:num w:numId="87">
    <w:abstractNumId w:val="23"/>
  </w:num>
  <w:num w:numId="88">
    <w:abstractNumId w:val="23"/>
  </w:num>
  <w:num w:numId="89">
    <w:abstractNumId w:val="23"/>
  </w:num>
  <w:num w:numId="90">
    <w:abstractNumId w:val="23"/>
  </w:num>
  <w:num w:numId="91">
    <w:abstractNumId w:val="23"/>
  </w:num>
  <w:num w:numId="92">
    <w:abstractNumId w:val="23"/>
  </w:num>
  <w:num w:numId="93">
    <w:abstractNumId w:val="23"/>
  </w:num>
  <w:num w:numId="94">
    <w:abstractNumId w:val="23"/>
  </w:num>
  <w:num w:numId="95">
    <w:abstractNumId w:val="23"/>
  </w:num>
  <w:num w:numId="96">
    <w:abstractNumId w:val="23"/>
  </w:num>
  <w:num w:numId="97">
    <w:abstractNumId w:val="23"/>
  </w:num>
  <w:num w:numId="98">
    <w:abstractNumId w:val="23"/>
  </w:num>
  <w:num w:numId="99">
    <w:abstractNumId w:val="23"/>
  </w:num>
  <w:num w:numId="100">
    <w:abstractNumId w:val="23"/>
  </w:num>
  <w:num w:numId="101">
    <w:abstractNumId w:val="23"/>
  </w:num>
  <w:num w:numId="102">
    <w:abstractNumId w:val="23"/>
  </w:num>
  <w:num w:numId="103">
    <w:abstractNumId w:val="23"/>
  </w:num>
  <w:num w:numId="104">
    <w:abstractNumId w:val="23"/>
  </w:num>
  <w:num w:numId="105">
    <w:abstractNumId w:val="27"/>
    <w:lvlOverride w:ilvl="0">
      <w:startOverride w:val="1"/>
    </w:lvlOverride>
  </w:num>
  <w:num w:numId="106">
    <w:abstractNumId w:val="75"/>
    <w:lvlOverride w:ilvl="0">
      <w:startOverride w:val="1"/>
    </w:lvlOverride>
  </w:num>
  <w:num w:numId="107">
    <w:abstractNumId w:val="75"/>
  </w:num>
  <w:num w:numId="108">
    <w:abstractNumId w:val="6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28"/>
  </w:num>
  <w:num w:numId="1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54"/>
  </w:num>
  <w:num w:numId="112">
    <w:abstractNumId w:val="0"/>
  </w:num>
  <w:num w:numId="113">
    <w:abstractNumId w:val="35"/>
  </w:num>
  <w:num w:numId="114">
    <w:abstractNumId w:val="8"/>
  </w:num>
  <w:num w:numId="115">
    <w:abstractNumId w:val="13"/>
  </w:num>
  <w:num w:numId="116">
    <w:abstractNumId w:val="59"/>
  </w:num>
  <w:numIdMacAtCleanup w:val="1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compatSetting w:name="compatibilityMode" w:uri="http://schemas.microsoft.com/office/word" w:val="12"/>
  </w:compat>
  <w:rsids>
    <w:rsidRoot w:val="005A60F9"/>
    <w:rsid w:val="000241E0"/>
    <w:rsid w:val="000418DE"/>
    <w:rsid w:val="00041D58"/>
    <w:rsid w:val="0004286B"/>
    <w:rsid w:val="00043F58"/>
    <w:rsid w:val="000B651D"/>
    <w:rsid w:val="000F74D0"/>
    <w:rsid w:val="001476BF"/>
    <w:rsid w:val="00164853"/>
    <w:rsid w:val="00172774"/>
    <w:rsid w:val="001746B8"/>
    <w:rsid w:val="001B45DD"/>
    <w:rsid w:val="001D1CF5"/>
    <w:rsid w:val="001D72C5"/>
    <w:rsid w:val="001D7AFC"/>
    <w:rsid w:val="001E2386"/>
    <w:rsid w:val="002179BD"/>
    <w:rsid w:val="00217AF2"/>
    <w:rsid w:val="002249DD"/>
    <w:rsid w:val="00235A4E"/>
    <w:rsid w:val="00237119"/>
    <w:rsid w:val="00253DF6"/>
    <w:rsid w:val="00254C12"/>
    <w:rsid w:val="002773B8"/>
    <w:rsid w:val="002A0825"/>
    <w:rsid w:val="002A6515"/>
    <w:rsid w:val="002C278D"/>
    <w:rsid w:val="002D20DD"/>
    <w:rsid w:val="00324AC9"/>
    <w:rsid w:val="0034036E"/>
    <w:rsid w:val="00344E19"/>
    <w:rsid w:val="00355FDE"/>
    <w:rsid w:val="003758B6"/>
    <w:rsid w:val="003844A7"/>
    <w:rsid w:val="00386BAB"/>
    <w:rsid w:val="0038717B"/>
    <w:rsid w:val="003B5894"/>
    <w:rsid w:val="003F4DE9"/>
    <w:rsid w:val="003F6C36"/>
    <w:rsid w:val="00427223"/>
    <w:rsid w:val="00446128"/>
    <w:rsid w:val="00472F4D"/>
    <w:rsid w:val="004924E6"/>
    <w:rsid w:val="004A3CA1"/>
    <w:rsid w:val="004C0369"/>
    <w:rsid w:val="004D0721"/>
    <w:rsid w:val="004E0516"/>
    <w:rsid w:val="004E5372"/>
    <w:rsid w:val="004F671C"/>
    <w:rsid w:val="00510CB7"/>
    <w:rsid w:val="00540F36"/>
    <w:rsid w:val="005544CD"/>
    <w:rsid w:val="00556F60"/>
    <w:rsid w:val="005A60F9"/>
    <w:rsid w:val="005D18C5"/>
    <w:rsid w:val="005D2F02"/>
    <w:rsid w:val="00612C89"/>
    <w:rsid w:val="00663B27"/>
    <w:rsid w:val="00674747"/>
    <w:rsid w:val="00686B5B"/>
    <w:rsid w:val="006A1304"/>
    <w:rsid w:val="006A3F00"/>
    <w:rsid w:val="006C3764"/>
    <w:rsid w:val="006C5D02"/>
    <w:rsid w:val="006E3A73"/>
    <w:rsid w:val="006F5D18"/>
    <w:rsid w:val="007C25F3"/>
    <w:rsid w:val="007E3B10"/>
    <w:rsid w:val="008021EB"/>
    <w:rsid w:val="00816D92"/>
    <w:rsid w:val="008276DB"/>
    <w:rsid w:val="00844D55"/>
    <w:rsid w:val="008570F5"/>
    <w:rsid w:val="008675B0"/>
    <w:rsid w:val="00874795"/>
    <w:rsid w:val="00886E37"/>
    <w:rsid w:val="008D3BA9"/>
    <w:rsid w:val="008D7F97"/>
    <w:rsid w:val="00916EC4"/>
    <w:rsid w:val="009255C8"/>
    <w:rsid w:val="00953053"/>
    <w:rsid w:val="009730B4"/>
    <w:rsid w:val="00980BD9"/>
    <w:rsid w:val="00990722"/>
    <w:rsid w:val="00997BB0"/>
    <w:rsid w:val="009B02AF"/>
    <w:rsid w:val="009D159F"/>
    <w:rsid w:val="009D2016"/>
    <w:rsid w:val="009D4F71"/>
    <w:rsid w:val="00A27016"/>
    <w:rsid w:val="00A27096"/>
    <w:rsid w:val="00A54419"/>
    <w:rsid w:val="00A66EFD"/>
    <w:rsid w:val="00A6758B"/>
    <w:rsid w:val="00A84B3B"/>
    <w:rsid w:val="00A94F90"/>
    <w:rsid w:val="00AA32D7"/>
    <w:rsid w:val="00AA4276"/>
    <w:rsid w:val="00AA61BF"/>
    <w:rsid w:val="00AF1739"/>
    <w:rsid w:val="00B00FC0"/>
    <w:rsid w:val="00B0299D"/>
    <w:rsid w:val="00B522B6"/>
    <w:rsid w:val="00B653C6"/>
    <w:rsid w:val="00B66942"/>
    <w:rsid w:val="00BC3D57"/>
    <w:rsid w:val="00BF54B7"/>
    <w:rsid w:val="00BF585F"/>
    <w:rsid w:val="00C1356B"/>
    <w:rsid w:val="00C732F7"/>
    <w:rsid w:val="00C86CD8"/>
    <w:rsid w:val="00CC366C"/>
    <w:rsid w:val="00CD50CA"/>
    <w:rsid w:val="00CD57A3"/>
    <w:rsid w:val="00CF5CEE"/>
    <w:rsid w:val="00D12C75"/>
    <w:rsid w:val="00D41134"/>
    <w:rsid w:val="00D4134C"/>
    <w:rsid w:val="00DD1A7C"/>
    <w:rsid w:val="00E14AA0"/>
    <w:rsid w:val="00E23BD8"/>
    <w:rsid w:val="00E30AF6"/>
    <w:rsid w:val="00E36A91"/>
    <w:rsid w:val="00E62B04"/>
    <w:rsid w:val="00E67D3C"/>
    <w:rsid w:val="00E92D4E"/>
    <w:rsid w:val="00E96470"/>
    <w:rsid w:val="00EE2F0B"/>
    <w:rsid w:val="00EE51E5"/>
    <w:rsid w:val="00EF1DCF"/>
    <w:rsid w:val="00F14B9C"/>
    <w:rsid w:val="00F27D55"/>
    <w:rsid w:val="00F301C4"/>
    <w:rsid w:val="00F52670"/>
    <w:rsid w:val="00F57246"/>
    <w:rsid w:val="00F617FA"/>
    <w:rsid w:val="00FC2BD4"/>
    <w:rsid w:val="00FC7BC6"/>
    <w:rsid w:val="00FD478C"/>
    <w:rsid w:val="00FE2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D2CE13"/>
  <w15:docId w15:val="{2BDE73E5-322A-49C6-BF9D-EC35D941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2683"/>
    <w:pPr>
      <w:spacing w:after="160" w:line="252" w:lineRule="auto"/>
    </w:pPr>
    <w:rPr>
      <w:rFonts w:ascii="Calibri" w:eastAsia="Calibri" w:hAnsi="Calibri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26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E26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68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E26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E268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E26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E26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26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E26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9E268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9E26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semiHidden/>
    <w:qFormat/>
    <w:rsid w:val="009E268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9E268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9E268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9E268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9E268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9E268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9E2683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9E268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9E26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9E268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9E2683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E268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E2683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unhideWhenUsed/>
    <w:rsid w:val="009E268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E2683"/>
    <w:rPr>
      <w:color w:val="954F72" w:themeColor="followed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E2683"/>
    <w:rPr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9E2683"/>
    <w:rPr>
      <w:rFonts w:ascii="Times New Roman" w:eastAsia="Times New Roman" w:hAnsi="Times New Roman" w:cs="Times New Roman"/>
      <w:sz w:val="24"/>
      <w:szCs w:val="20"/>
      <w:lang w:eastAsia="ar-SA"/>
      <w14:ligatures w14:val="none"/>
    </w:rPr>
  </w:style>
  <w:style w:type="character" w:customStyle="1" w:styleId="NagwekZnak">
    <w:name w:val="Nagłówek Znak"/>
    <w:basedOn w:val="Domylnaczcionkaakapitu"/>
    <w:link w:val="Nagwek"/>
    <w:qFormat/>
    <w:rsid w:val="009E2683"/>
    <w:rPr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E2683"/>
    <w:rPr>
      <w:sz w:val="24"/>
      <w:lang w:eastAsia="ar-SA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E2683"/>
    <w:rPr>
      <w:kern w:val="0"/>
      <w:sz w:val="20"/>
      <w:szCs w:val="20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9E2683"/>
    <w:rPr>
      <w:kern w:val="0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E2683"/>
    <w:rPr>
      <w:b/>
      <w:bCs/>
      <w:kern w:val="0"/>
      <w:sz w:val="20"/>
      <w:szCs w:val="20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E2683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BezodstpwZnak">
    <w:name w:val="Bez odstępów Znak"/>
    <w:link w:val="Bezodstpw"/>
    <w:uiPriority w:val="1"/>
    <w:qFormat/>
    <w:locked/>
    <w:rsid w:val="009E2683"/>
    <w:rPr>
      <w:rFonts w:ascii="Calibri" w:eastAsia="Calibri" w:hAnsi="Calibri" w:cs="Calibri"/>
      <w:lang w:eastAsia="ar-SA"/>
    </w:rPr>
  </w:style>
  <w:style w:type="character" w:customStyle="1" w:styleId="AkapitzlistZnak">
    <w:name w:val="Akapit z listą Znak"/>
    <w:link w:val="Akapitzlist1"/>
    <w:qFormat/>
    <w:locked/>
    <w:rsid w:val="009E2683"/>
    <w:rPr>
      <w:rFonts w:ascii="Arial" w:eastAsia="Calibri" w:hAnsi="Arial" w:cs="Times New Roman"/>
      <w:sz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E2683"/>
    <w:rPr>
      <w:sz w:val="16"/>
      <w:szCs w:val="16"/>
    </w:rPr>
  </w:style>
  <w:style w:type="character" w:customStyle="1" w:styleId="Znakiprzypiswkocowych">
    <w:name w:val="Znaki przypisów końcowych"/>
    <w:uiPriority w:val="99"/>
    <w:semiHidden/>
    <w:unhideWhenUsed/>
    <w:qFormat/>
    <w:rsid w:val="009E2683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object">
    <w:name w:val="object"/>
    <w:basedOn w:val="Domylnaczcionkaakapitu"/>
    <w:qFormat/>
    <w:rsid w:val="009E2683"/>
  </w:style>
  <w:style w:type="character" w:customStyle="1" w:styleId="StopkaZnak1">
    <w:name w:val="Stopka Znak1"/>
    <w:basedOn w:val="Domylnaczcionkaakapitu"/>
    <w:qFormat/>
    <w:rsid w:val="009E2683"/>
  </w:style>
  <w:style w:type="character" w:customStyle="1" w:styleId="FontStyle47">
    <w:name w:val="Font Style47"/>
    <w:qFormat/>
    <w:rsid w:val="009E2683"/>
    <w:rPr>
      <w:rFonts w:ascii="Tahoma" w:hAnsi="Tahoma" w:cs="Tahoma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qFormat/>
    <w:rsid w:val="009E2683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qFormat/>
    <w:rsid w:val="009E2683"/>
    <w:rPr>
      <w:rFonts w:ascii="ArialMT" w:hAnsi="ArialM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qFormat/>
    <w:rsid w:val="009E2683"/>
    <w:rPr>
      <w:rFonts w:ascii="Arial-BoldMT" w:hAnsi="Arial-BoldMT"/>
      <w:b/>
      <w:bCs/>
      <w:i w:val="0"/>
      <w:iCs w:val="0"/>
      <w:color w:val="000000"/>
      <w:sz w:val="20"/>
      <w:szCs w:val="20"/>
    </w:rPr>
  </w:style>
  <w:style w:type="character" w:customStyle="1" w:styleId="FontStyle14">
    <w:name w:val="Font Style14"/>
    <w:qFormat/>
    <w:rsid w:val="009E2683"/>
    <w:rPr>
      <w:rFonts w:ascii="Verdana" w:hAnsi="Verdana" w:cs="Verdana"/>
      <w:b/>
      <w:bCs/>
      <w:sz w:val="18"/>
      <w:szCs w:val="18"/>
    </w:rPr>
  </w:style>
  <w:style w:type="character" w:customStyle="1" w:styleId="FontStyle12">
    <w:name w:val="Font Style12"/>
    <w:qFormat/>
    <w:rsid w:val="009E2683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19">
    <w:name w:val="Font Style19"/>
    <w:qFormat/>
    <w:rsid w:val="009E2683"/>
    <w:rPr>
      <w:rFonts w:ascii="Verdana" w:hAnsi="Verdana" w:cs="Verdana"/>
      <w:sz w:val="18"/>
      <w:szCs w:val="18"/>
    </w:rPr>
  </w:style>
  <w:style w:type="character" w:customStyle="1" w:styleId="FontStyle13">
    <w:name w:val="Font Style13"/>
    <w:qFormat/>
    <w:rsid w:val="009E2683"/>
    <w:rPr>
      <w:rFonts w:ascii="Verdana" w:hAnsi="Verdana" w:cs="Verdana"/>
      <w:sz w:val="18"/>
      <w:szCs w:val="18"/>
    </w:rPr>
  </w:style>
  <w:style w:type="character" w:customStyle="1" w:styleId="fontstyle31">
    <w:name w:val="fontstyle31"/>
    <w:basedOn w:val="Domylnaczcionkaakapitu"/>
    <w:qFormat/>
    <w:rsid w:val="009E2683"/>
    <w:rPr>
      <w:rFonts w:ascii="Verdana-Italic" w:hAnsi="Verdana-Italic"/>
      <w:b w:val="0"/>
      <w:bCs w:val="0"/>
      <w:i/>
      <w:iCs/>
      <w:color w:val="000000"/>
      <w:sz w:val="20"/>
      <w:szCs w:val="20"/>
    </w:rPr>
  </w:style>
  <w:style w:type="character" w:customStyle="1" w:styleId="WW-Absatz-Standardschriftart11">
    <w:name w:val="WW-Absatz-Standardschriftart11"/>
    <w:qFormat/>
    <w:rsid w:val="009E2683"/>
  </w:style>
  <w:style w:type="character" w:customStyle="1" w:styleId="NagwekZnak1">
    <w:name w:val="Nagłówek Znak1"/>
    <w:basedOn w:val="Domylnaczcionkaakapitu"/>
    <w:uiPriority w:val="99"/>
    <w:semiHidden/>
    <w:qFormat/>
    <w:rsid w:val="009E2683"/>
  </w:style>
  <w:style w:type="character" w:customStyle="1" w:styleId="TekstpodstawowyZnak1">
    <w:name w:val="Tekst podstawowy Znak1"/>
    <w:basedOn w:val="Domylnaczcionkaakapitu"/>
    <w:uiPriority w:val="99"/>
    <w:semiHidden/>
    <w:qFormat/>
    <w:rsid w:val="009E2683"/>
  </w:style>
  <w:style w:type="character" w:customStyle="1" w:styleId="StopkaZnak2">
    <w:name w:val="Stopka Znak2"/>
    <w:basedOn w:val="Domylnaczcionkaakapitu"/>
    <w:uiPriority w:val="99"/>
    <w:semiHidden/>
    <w:qFormat/>
    <w:rsid w:val="009E2683"/>
  </w:style>
  <w:style w:type="character" w:customStyle="1" w:styleId="TekstpodstawowywcityZnak1">
    <w:name w:val="Tekst podstawowy wcięty Znak1"/>
    <w:basedOn w:val="Domylnaczcionkaakapitu"/>
    <w:uiPriority w:val="99"/>
    <w:semiHidden/>
    <w:qFormat/>
    <w:rsid w:val="009E2683"/>
  </w:style>
  <w:style w:type="character" w:customStyle="1" w:styleId="TekstkomentarzaZnak1">
    <w:name w:val="Tekst komentarza Znak1"/>
    <w:basedOn w:val="Domylnaczcionkaakapitu"/>
    <w:uiPriority w:val="99"/>
    <w:semiHidden/>
    <w:qFormat/>
    <w:rsid w:val="009E2683"/>
    <w:rPr>
      <w:sz w:val="20"/>
      <w:szCs w:val="20"/>
    </w:rPr>
  </w:style>
  <w:style w:type="character" w:customStyle="1" w:styleId="TematkomentarzaZnak1">
    <w:name w:val="Temat komentarza Znak1"/>
    <w:basedOn w:val="TekstkomentarzaZnak1"/>
    <w:uiPriority w:val="99"/>
    <w:semiHidden/>
    <w:qFormat/>
    <w:rsid w:val="009E2683"/>
    <w:rPr>
      <w:b/>
      <w:bCs/>
      <w:sz w:val="20"/>
      <w:szCs w:val="20"/>
    </w:rPr>
  </w:style>
  <w:style w:type="character" w:customStyle="1" w:styleId="TekstdymkaZnak1">
    <w:name w:val="Tekst dymka Znak1"/>
    <w:basedOn w:val="Domylnaczcionkaakapitu"/>
    <w:uiPriority w:val="99"/>
    <w:semiHidden/>
    <w:qFormat/>
    <w:rsid w:val="009E26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9E2683"/>
    <w:rPr>
      <w:b/>
      <w:bCs/>
    </w:rPr>
  </w:style>
  <w:style w:type="character" w:customStyle="1" w:styleId="Znakinumeracji">
    <w:name w:val="Znaki numeracji"/>
    <w:qFormat/>
    <w:rPr>
      <w:rFonts w:ascii="Arial" w:hAnsi="Aria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nhideWhenUsed/>
    <w:qFormat/>
    <w:rsid w:val="009E268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qFormat/>
    <w:rsid w:val="009E2683"/>
    <w:pPr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qFormat/>
    <w:rsid w:val="009E2683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E2683"/>
    <w:pPr>
      <w:suppressLineNumbers/>
    </w:pPr>
    <w:rPr>
      <w:rFonts w:cs="Arial"/>
    </w:rPr>
  </w:style>
  <w:style w:type="paragraph" w:styleId="Tytu">
    <w:name w:val="Title"/>
    <w:basedOn w:val="Normalny"/>
    <w:next w:val="Normalny"/>
    <w:link w:val="TytuZnak"/>
    <w:uiPriority w:val="10"/>
    <w:qFormat/>
    <w:rsid w:val="009E26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E26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E2683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aliases w:val="1.Nagłówek,Nagłowek 3,Preambuła,Akapit z listą BS,Kolorowa lista — akcent 11,Dot pt,F5 List Paragraph,Recommendation,List Paragraph11,lp1,maz_wyliczenie,opis dzialania,K-P_odwolanie,A_wyliczenie,Akapit z listą 1"/>
    <w:basedOn w:val="Normalny"/>
    <w:qFormat/>
    <w:rsid w:val="009E2683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E268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msonormal0">
    <w:name w:val="msonormal"/>
    <w:basedOn w:val="Normalny"/>
    <w:qFormat/>
    <w:rsid w:val="009E2683"/>
    <w:pPr>
      <w:spacing w:before="100" w:after="100" w:line="240" w:lineRule="auto"/>
    </w:pPr>
    <w:rPr>
      <w:rFonts w:ascii="Arial Unicode MS" w:eastAsia="Times New Roman" w:hAnsi="Arial Unicode MS" w:cs="Times New Roman"/>
      <w:kern w:val="2"/>
      <w:sz w:val="24"/>
      <w:szCs w:val="24"/>
      <w:lang w:eastAsia="ar-SA"/>
    </w:rPr>
  </w:style>
  <w:style w:type="paragraph" w:styleId="NormalnyWeb">
    <w:name w:val="Normal (Web)"/>
    <w:basedOn w:val="Normalny"/>
    <w:semiHidden/>
    <w:unhideWhenUsed/>
    <w:qFormat/>
    <w:rsid w:val="009E2683"/>
    <w:pPr>
      <w:spacing w:before="100" w:after="100" w:line="240" w:lineRule="auto"/>
    </w:pPr>
    <w:rPr>
      <w:rFonts w:ascii="Arial Unicode MS" w:eastAsia="Times New Roman" w:hAnsi="Arial Unicode MS" w:cs="Times New Roman"/>
      <w:kern w:val="2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E2683"/>
    <w:pPr>
      <w:spacing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9E2683"/>
  </w:style>
  <w:style w:type="paragraph" w:styleId="Stopka">
    <w:name w:val="footer"/>
    <w:basedOn w:val="Normalny"/>
    <w:link w:val="StopkaZnak"/>
    <w:uiPriority w:val="99"/>
    <w:unhideWhenUsed/>
    <w:qFormat/>
    <w:rsid w:val="009E2683"/>
    <w:pPr>
      <w:tabs>
        <w:tab w:val="center" w:pos="4536"/>
        <w:tab w:val="right" w:pos="9072"/>
      </w:tabs>
      <w:spacing w:after="0" w:line="240" w:lineRule="auto"/>
    </w:pPr>
    <w:rPr>
      <w:kern w:val="2"/>
      <w:sz w:val="24"/>
      <w:lang w:eastAsia="ar-SA"/>
    </w:rPr>
  </w:style>
  <w:style w:type="paragraph" w:customStyle="1" w:styleId="caption1">
    <w:name w:val="caption1"/>
    <w:basedOn w:val="Normalny"/>
    <w:semiHidden/>
    <w:unhideWhenUsed/>
    <w:qFormat/>
    <w:rsid w:val="009E268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9E2683"/>
    <w:pPr>
      <w:spacing w:after="0" w:line="240" w:lineRule="auto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qFormat/>
    <w:rsid w:val="009E2683"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E268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E268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link w:val="BezodstpwZnak"/>
    <w:uiPriority w:val="1"/>
    <w:qFormat/>
    <w:rsid w:val="009E2683"/>
    <w:rPr>
      <w:rFonts w:cs="Calibri"/>
      <w:lang w:eastAsia="ar-SA"/>
    </w:rPr>
  </w:style>
  <w:style w:type="paragraph" w:customStyle="1" w:styleId="1">
    <w:name w:val="1."/>
    <w:basedOn w:val="Normalny"/>
    <w:qFormat/>
    <w:rsid w:val="009E2683"/>
    <w:pPr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Akapitzlist1">
    <w:name w:val="Akapit z listą1"/>
    <w:basedOn w:val="Normalny"/>
    <w:link w:val="AkapitzlistZnak"/>
    <w:qFormat/>
    <w:rsid w:val="009E2683"/>
    <w:pPr>
      <w:spacing w:after="120" w:line="276" w:lineRule="auto"/>
      <w:ind w:left="357"/>
    </w:pPr>
    <w:rPr>
      <w:rFonts w:ascii="Arial" w:hAnsi="Arial" w:cs="Times New Roman"/>
      <w:kern w:val="2"/>
      <w:sz w:val="20"/>
      <w:lang w:eastAsia="ar-SA"/>
      <w14:ligatures w14:val="standardContextual"/>
    </w:rPr>
  </w:style>
  <w:style w:type="paragraph" w:customStyle="1" w:styleId="glowny">
    <w:name w:val="glowny"/>
    <w:basedOn w:val="Stopka"/>
    <w:next w:val="Stopka"/>
    <w:qFormat/>
    <w:rsid w:val="009E2683"/>
    <w:pPr>
      <w:snapToGrid w:val="0"/>
      <w:spacing w:line="258" w:lineRule="atLeast"/>
      <w:jc w:val="both"/>
    </w:pPr>
    <w:rPr>
      <w:rFonts w:ascii="FrankfurtGothic" w:hAnsi="FrankfurtGothic"/>
      <w:color w:val="000000"/>
      <w:sz w:val="19"/>
    </w:rPr>
  </w:style>
  <w:style w:type="paragraph" w:customStyle="1" w:styleId="Tekstpodstawowywcity33">
    <w:name w:val="Tekst podstawowy wcięty 33"/>
    <w:basedOn w:val="Normalny"/>
    <w:uiPriority w:val="99"/>
    <w:qFormat/>
    <w:rsid w:val="009E2683"/>
    <w:pPr>
      <w:tabs>
        <w:tab w:val="left" w:pos="-23705"/>
      </w:tabs>
      <w:spacing w:after="0"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eastAsia="ar-SA"/>
    </w:rPr>
  </w:style>
  <w:style w:type="paragraph" w:customStyle="1" w:styleId="awciety">
    <w:name w:val="a) wciety"/>
    <w:basedOn w:val="Normalny"/>
    <w:qFormat/>
    <w:rsid w:val="009E2683"/>
    <w:pPr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WW-Tekstpodstawowywcity2">
    <w:name w:val="WW-Tekst podstawowy wcięty 2"/>
    <w:basedOn w:val="Normalny"/>
    <w:uiPriority w:val="99"/>
    <w:qFormat/>
    <w:rsid w:val="009E2683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qFormat/>
    <w:rsid w:val="009E2683"/>
    <w:pPr>
      <w:tabs>
        <w:tab w:val="left" w:pos="16756"/>
      </w:tabs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qFormat/>
    <w:rsid w:val="009E2683"/>
    <w:pPr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estern">
    <w:name w:val="western"/>
    <w:basedOn w:val="Normalny"/>
    <w:uiPriority w:val="99"/>
    <w:qFormat/>
    <w:rsid w:val="009E2683"/>
    <w:pPr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Tekstpodstawowywcity34">
    <w:name w:val="Tekst podstawowy wcięty 34"/>
    <w:basedOn w:val="Normalny"/>
    <w:uiPriority w:val="99"/>
    <w:qFormat/>
    <w:rsid w:val="009E2683"/>
    <w:pPr>
      <w:tabs>
        <w:tab w:val="left" w:pos="-21578"/>
      </w:tabs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qFormat/>
    <w:rsid w:val="009E2683"/>
    <w:pPr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uiPriority w:val="99"/>
    <w:qFormat/>
    <w:rsid w:val="009E2683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qFormat/>
    <w:rsid w:val="009E2683"/>
    <w:pPr>
      <w:spacing w:beforeAutospacing="1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WW-Listanumerowana">
    <w:name w:val="WW-Lista numerowana"/>
    <w:basedOn w:val="Normalny"/>
    <w:qFormat/>
    <w:rsid w:val="009E2683"/>
    <w:pPr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qFormat/>
    <w:rsid w:val="009E2683"/>
    <w:pPr>
      <w:ind w:left="284" w:hanging="284"/>
      <w:jc w:val="both"/>
    </w:pPr>
  </w:style>
  <w:style w:type="paragraph" w:customStyle="1" w:styleId="Tekstpodstawowy33">
    <w:name w:val="Tekst podstawowy 33"/>
    <w:basedOn w:val="Normalny"/>
    <w:qFormat/>
    <w:rsid w:val="009E2683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qFormat/>
    <w:rsid w:val="009E2683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hi-IN" w:bidi="hi-IN"/>
    </w:rPr>
  </w:style>
  <w:style w:type="paragraph" w:customStyle="1" w:styleId="Akapitzlist3">
    <w:name w:val="Akapit z listą3"/>
    <w:basedOn w:val="Normalny"/>
    <w:qFormat/>
    <w:rsid w:val="009E2683"/>
    <w:pPr>
      <w:spacing w:after="0" w:line="240" w:lineRule="auto"/>
      <w:ind w:left="720"/>
    </w:pPr>
    <w:rPr>
      <w:rFonts w:ascii="Times New Roman" w:hAnsi="Times New Roman" w:cs="Times New Roman"/>
      <w:kern w:val="2"/>
      <w:sz w:val="24"/>
      <w:szCs w:val="24"/>
      <w:lang w:eastAsia="ar-SA"/>
    </w:rPr>
  </w:style>
  <w:style w:type="paragraph" w:customStyle="1" w:styleId="Default">
    <w:name w:val="Default"/>
    <w:basedOn w:val="Normalny"/>
    <w:qFormat/>
    <w:rsid w:val="009E2683"/>
    <w:pPr>
      <w:spacing w:after="0" w:line="240" w:lineRule="auto"/>
    </w:pPr>
    <w:rPr>
      <w:rFonts w:ascii="Times New Roman" w:eastAsia="Times New Roman" w:hAnsi="Times New Roman" w:cs="Times New Roman"/>
      <w:color w:val="000000"/>
      <w:kern w:val="2"/>
      <w:sz w:val="24"/>
      <w:szCs w:val="20"/>
      <w:lang w:eastAsia="hi-IN" w:bidi="hi-IN"/>
    </w:rPr>
  </w:style>
  <w:style w:type="paragraph" w:customStyle="1" w:styleId="Normalny1">
    <w:name w:val="Normalny1"/>
    <w:qFormat/>
    <w:rsid w:val="009E2683"/>
    <w:pPr>
      <w:spacing w:after="160" w:line="252" w:lineRule="auto"/>
    </w:pPr>
    <w:rPr>
      <w:rFonts w:ascii="Calibri" w:eastAsia="Calibri" w:hAnsi="Calibri" w:cs="Calibri"/>
      <w:kern w:val="0"/>
      <w:lang w:eastAsia="pl-PL"/>
      <w14:ligatures w14:val="none"/>
    </w:rPr>
  </w:style>
  <w:style w:type="paragraph" w:customStyle="1" w:styleId="Tekstpodstawowy32">
    <w:name w:val="Tekst podstawowy 32"/>
    <w:basedOn w:val="Normalny"/>
    <w:uiPriority w:val="99"/>
    <w:qFormat/>
    <w:rsid w:val="009E2683"/>
    <w:pPr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pkt">
    <w:name w:val="pkt"/>
    <w:basedOn w:val="Normalny"/>
    <w:qFormat/>
    <w:rsid w:val="009E268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9E2683"/>
    <w:pPr>
      <w:widowControl w:val="0"/>
      <w:spacing w:line="252" w:lineRule="auto"/>
    </w:pPr>
    <w:rPr>
      <w:rFonts w:ascii="Times New Roman" w:eastAsia="Arial Unicode MS" w:hAnsi="Times New Roman" w:cs="Times New Roman"/>
      <w:sz w:val="24"/>
      <w:szCs w:val="24"/>
      <w:lang w:eastAsia="pl-PL"/>
      <w14:ligatures w14:val="none"/>
    </w:rPr>
  </w:style>
  <w:style w:type="paragraph" w:customStyle="1" w:styleId="Komentarz">
    <w:name w:val="Komentarz"/>
    <w:basedOn w:val="Normalny"/>
    <w:qFormat/>
    <w:rsid w:val="009E2683"/>
    <w:rPr>
      <w:sz w:val="20"/>
      <w:szCs w:val="20"/>
    </w:rPr>
  </w:style>
  <w:style w:type="paragraph" w:customStyle="1" w:styleId="BodyTextIndented">
    <w:name w:val="Body Text;Indented"/>
    <w:basedOn w:val="Normalny"/>
    <w:qFormat/>
    <w:pPr>
      <w:spacing w:after="120"/>
      <w:ind w:left="283"/>
    </w:pPr>
  </w:style>
  <w:style w:type="numbering" w:customStyle="1" w:styleId="Biecalista1">
    <w:name w:val="Bieżąca lista1"/>
    <w:uiPriority w:val="99"/>
    <w:qFormat/>
    <w:rsid w:val="009E2683"/>
  </w:style>
  <w:style w:type="numbering" w:customStyle="1" w:styleId="Biecalista3">
    <w:name w:val="Bieżąca lista3"/>
    <w:uiPriority w:val="99"/>
    <w:qFormat/>
    <w:rsid w:val="009E2683"/>
  </w:style>
  <w:style w:type="numbering" w:customStyle="1" w:styleId="Biecalista2">
    <w:name w:val="Bieżąca lista2"/>
    <w:uiPriority w:val="99"/>
    <w:qFormat/>
    <w:rsid w:val="009E2683"/>
  </w:style>
  <w:style w:type="table" w:styleId="Tabela-Siatka">
    <w:name w:val="Table Grid"/>
    <w:basedOn w:val="Standardowy"/>
    <w:uiPriority w:val="39"/>
    <w:rsid w:val="000F74D0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2C278D"/>
    <w:pPr>
      <w:suppressAutoHyphens w:val="0"/>
      <w:overflowPunct w:val="0"/>
      <w:autoSpaceDE w:val="0"/>
      <w:autoSpaceDN w:val="0"/>
      <w:adjustRightInd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gops-lesna.pl" TargetMode="External"/><Relationship Id="rId13" Type="http://schemas.openxmlformats.org/officeDocument/2006/relationships/hyperlink" Target="mailto:iod@mgops-lesn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.pawlinska@lesna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.nowak@mgops-lesna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mgops-lesna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63F38-88B6-453D-8992-2BD3D2C62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1582</TotalTime>
  <Pages>20</Pages>
  <Words>7015</Words>
  <Characters>42091</Characters>
  <Application>Microsoft Office Word</Application>
  <DocSecurity>0</DocSecurity>
  <Lines>350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MGOPS Leśna</cp:lastModifiedBy>
  <cp:revision>10</cp:revision>
  <cp:lastPrinted>2025-11-27T14:15:00Z</cp:lastPrinted>
  <dcterms:created xsi:type="dcterms:W3CDTF">2025-08-20T10:48:00Z</dcterms:created>
  <dcterms:modified xsi:type="dcterms:W3CDTF">2025-11-28T11:19:00Z</dcterms:modified>
  <dc:language>pl-PL</dc:language>
</cp:coreProperties>
</file>